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437" w:rsidRPr="00365321" w:rsidRDefault="00843437" w:rsidP="0084343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43437" w:rsidRPr="00365321" w:rsidRDefault="00843437" w:rsidP="0084343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43437" w:rsidRPr="00365321" w:rsidRDefault="00843437" w:rsidP="00843437">
      <w:pPr>
        <w:spacing w:before="0" w:beforeAutospacing="0" w:after="0" w:afterAutospacing="0"/>
        <w:jc w:val="center"/>
        <w:rPr>
          <w:sz w:val="28"/>
          <w:szCs w:val="28"/>
        </w:rPr>
      </w:pPr>
      <w:r w:rsidRPr="00365321">
        <w:rPr>
          <w:b/>
          <w:sz w:val="28"/>
          <w:szCs w:val="28"/>
        </w:rPr>
        <w:t>(АНО ВО ОУЭП)</w:t>
      </w:r>
    </w:p>
    <w:p w:rsidR="00843437" w:rsidRPr="00365321" w:rsidRDefault="00843437" w:rsidP="00843437">
      <w:pPr>
        <w:tabs>
          <w:tab w:val="left" w:pos="900"/>
          <w:tab w:val="left" w:pos="1080"/>
        </w:tabs>
        <w:suppressAutoHyphens/>
        <w:spacing w:before="0" w:beforeAutospacing="0" w:after="0" w:afterAutospacing="0"/>
        <w:ind w:firstLine="709"/>
        <w:jc w:val="both"/>
        <w:rPr>
          <w:b/>
          <w:sz w:val="20"/>
          <w:szCs w:val="20"/>
        </w:rPr>
      </w:pPr>
    </w:p>
    <w:p w:rsidR="00843437" w:rsidRPr="00365321" w:rsidRDefault="00843437" w:rsidP="00843437">
      <w:pPr>
        <w:tabs>
          <w:tab w:val="left" w:pos="900"/>
          <w:tab w:val="left" w:pos="1080"/>
        </w:tabs>
        <w:suppressAutoHyphens/>
        <w:spacing w:before="0" w:beforeAutospacing="0" w:after="0" w:afterAutospacing="0"/>
        <w:ind w:firstLine="709"/>
        <w:jc w:val="both"/>
        <w:rPr>
          <w:b/>
          <w:sz w:val="20"/>
          <w:szCs w:val="20"/>
        </w:rPr>
      </w:pPr>
    </w:p>
    <w:p w:rsidR="00843437" w:rsidRPr="00365321" w:rsidRDefault="00843437" w:rsidP="00843437">
      <w:pPr>
        <w:tabs>
          <w:tab w:val="left" w:pos="900"/>
          <w:tab w:val="left" w:pos="1080"/>
        </w:tabs>
        <w:suppressAutoHyphens/>
        <w:spacing w:before="0" w:beforeAutospacing="0" w:after="0" w:afterAutospacing="0"/>
        <w:ind w:firstLine="709"/>
        <w:jc w:val="both"/>
        <w:rPr>
          <w:b/>
          <w:sz w:val="20"/>
          <w:szCs w:val="20"/>
        </w:rPr>
      </w:pPr>
    </w:p>
    <w:p w:rsidR="00843437" w:rsidRPr="00365321" w:rsidRDefault="00843437" w:rsidP="00843437">
      <w:pPr>
        <w:tabs>
          <w:tab w:val="left" w:pos="900"/>
          <w:tab w:val="left" w:pos="1080"/>
        </w:tabs>
        <w:suppressAutoHyphens/>
        <w:spacing w:before="0" w:beforeAutospacing="0" w:after="0" w:afterAutospacing="0"/>
        <w:ind w:firstLine="709"/>
        <w:jc w:val="both"/>
        <w:rPr>
          <w:b/>
          <w:sz w:val="20"/>
          <w:szCs w:val="20"/>
        </w:rPr>
      </w:pPr>
    </w:p>
    <w:p w:rsidR="00843437" w:rsidRPr="000C11EC" w:rsidRDefault="00843437" w:rsidP="0084343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43437" w:rsidRPr="000C11EC" w:rsidRDefault="00843437" w:rsidP="0084343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43437" w:rsidRPr="000C11EC" w:rsidRDefault="00843437" w:rsidP="00843437">
      <w:pPr>
        <w:tabs>
          <w:tab w:val="left" w:pos="900"/>
          <w:tab w:val="left" w:pos="1080"/>
        </w:tabs>
        <w:suppressAutoHyphens/>
        <w:spacing w:before="0" w:beforeAutospacing="0" w:after="0" w:afterAutospacing="0"/>
        <w:ind w:firstLine="709"/>
        <w:jc w:val="right"/>
        <w:rPr>
          <w:sz w:val="20"/>
          <w:szCs w:val="20"/>
        </w:rPr>
      </w:pPr>
    </w:p>
    <w:p w:rsidR="00843437" w:rsidRPr="000C11EC" w:rsidRDefault="00843437" w:rsidP="00843437">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43437" w:rsidRPr="000C11EC" w:rsidRDefault="00843437" w:rsidP="0084343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43437" w:rsidRPr="000C11EC" w:rsidRDefault="00843437" w:rsidP="00843437">
      <w:pPr>
        <w:tabs>
          <w:tab w:val="left" w:pos="900"/>
          <w:tab w:val="left" w:pos="1080"/>
        </w:tabs>
        <w:suppressAutoHyphens/>
        <w:spacing w:before="0" w:beforeAutospacing="0" w:after="0" w:afterAutospacing="0"/>
        <w:ind w:firstLine="709"/>
        <w:jc w:val="right"/>
        <w:rPr>
          <w:sz w:val="20"/>
          <w:szCs w:val="20"/>
        </w:rPr>
      </w:pPr>
    </w:p>
    <w:p w:rsidR="00843437" w:rsidRPr="000C11EC" w:rsidRDefault="00843437" w:rsidP="0084343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43437" w:rsidRPr="000C11EC" w:rsidRDefault="00843437" w:rsidP="0084343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43437" w:rsidRPr="00365321" w:rsidRDefault="00843437" w:rsidP="00843437">
      <w:pPr>
        <w:tabs>
          <w:tab w:val="left" w:pos="900"/>
          <w:tab w:val="left" w:pos="1080"/>
        </w:tabs>
        <w:suppressAutoHyphens/>
        <w:spacing w:before="0" w:beforeAutospacing="0" w:after="0" w:afterAutospacing="0"/>
        <w:ind w:firstLine="709"/>
        <w:jc w:val="both"/>
        <w:rPr>
          <w:b/>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center"/>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524D74" w:rsidRPr="00365321" w:rsidRDefault="00524D74" w:rsidP="00524D74">
      <w:pPr>
        <w:tabs>
          <w:tab w:val="left" w:pos="900"/>
          <w:tab w:val="left" w:pos="1080"/>
        </w:tabs>
        <w:suppressAutoHyphens/>
        <w:spacing w:before="0" w:beforeAutospacing="0" w:after="0" w:afterAutospacing="0"/>
        <w:ind w:firstLine="709"/>
        <w:jc w:val="center"/>
        <w:rPr>
          <w:b/>
        </w:rPr>
      </w:pPr>
    </w:p>
    <w:p w:rsidR="00524D74" w:rsidRPr="00365321" w:rsidRDefault="00524D74" w:rsidP="00524D74">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524D74" w:rsidRPr="00365321" w:rsidRDefault="00524D74" w:rsidP="00BD173D">
      <w:pPr>
        <w:tabs>
          <w:tab w:val="left" w:pos="900"/>
          <w:tab w:val="left" w:pos="1080"/>
        </w:tabs>
        <w:suppressAutoHyphens/>
        <w:spacing w:before="0" w:beforeAutospacing="0" w:after="0" w:afterAutospacing="0"/>
        <w:ind w:firstLine="709"/>
        <w:jc w:val="center"/>
        <w:rPr>
          <w:b/>
        </w:rPr>
      </w:pPr>
    </w:p>
    <w:p w:rsidR="00524D74" w:rsidRPr="00365321" w:rsidRDefault="00524D74" w:rsidP="00BD173D">
      <w:pPr>
        <w:tabs>
          <w:tab w:val="left" w:pos="900"/>
          <w:tab w:val="left" w:pos="1080"/>
        </w:tabs>
        <w:suppressAutoHyphens/>
        <w:spacing w:before="0" w:beforeAutospacing="0" w:after="0" w:afterAutospacing="0"/>
        <w:ind w:firstLine="709"/>
        <w:jc w:val="center"/>
      </w:pPr>
      <w:r w:rsidRPr="00365321">
        <w:t>Наименование дисциплины Б1.В.ДВ.04.01 Правовой статус иностранных граждан в РФ</w:t>
      </w:r>
    </w:p>
    <w:p w:rsidR="00524D74" w:rsidRPr="00365321" w:rsidRDefault="00E32783" w:rsidP="00BD173D">
      <w:pPr>
        <w:tabs>
          <w:tab w:val="left" w:pos="900"/>
          <w:tab w:val="left" w:pos="1080"/>
        </w:tabs>
        <w:suppressAutoHyphens/>
        <w:spacing w:before="0" w:beforeAutospacing="0" w:after="0" w:afterAutospacing="0"/>
        <w:ind w:firstLine="709"/>
        <w:jc w:val="center"/>
      </w:pPr>
      <w:r>
        <w:t>Образовательная программа</w:t>
      </w:r>
      <w:r w:rsidR="00524D74" w:rsidRPr="00365321">
        <w:t xml:space="preserve"> направления подготовки 40.03.01 «Юриспруденция», направленность (профиль): «Гражданско-правовая»</w:t>
      </w:r>
    </w:p>
    <w:p w:rsidR="00524D74" w:rsidRPr="00365321" w:rsidRDefault="00524D74" w:rsidP="00BD173D">
      <w:pPr>
        <w:tabs>
          <w:tab w:val="left" w:pos="900"/>
          <w:tab w:val="left" w:pos="1080"/>
        </w:tabs>
        <w:suppressAutoHyphens/>
        <w:spacing w:before="0" w:beforeAutospacing="0" w:after="0" w:afterAutospacing="0"/>
        <w:ind w:firstLine="709"/>
        <w:jc w:val="center"/>
      </w:pPr>
    </w:p>
    <w:p w:rsidR="00524D74" w:rsidRPr="00365321" w:rsidRDefault="00524D74" w:rsidP="00BD173D">
      <w:pPr>
        <w:tabs>
          <w:tab w:val="left" w:pos="900"/>
          <w:tab w:val="left" w:pos="1080"/>
        </w:tabs>
        <w:suppressAutoHyphens/>
        <w:spacing w:before="0" w:beforeAutospacing="0" w:after="0" w:afterAutospacing="0"/>
        <w:ind w:firstLine="709"/>
        <w:jc w:val="center"/>
        <w:rPr>
          <w:b/>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right"/>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rPr>
          <w:sz w:val="20"/>
          <w:szCs w:val="20"/>
        </w:rPr>
      </w:pPr>
    </w:p>
    <w:p w:rsidR="00524D74" w:rsidRPr="00365321" w:rsidRDefault="00524D74" w:rsidP="00524D74">
      <w:pPr>
        <w:tabs>
          <w:tab w:val="left" w:pos="900"/>
          <w:tab w:val="left" w:pos="1080"/>
        </w:tabs>
        <w:suppressAutoHyphens/>
        <w:spacing w:before="0" w:beforeAutospacing="0" w:after="0" w:afterAutospacing="0"/>
        <w:rPr>
          <w:u w:val="single"/>
        </w:rPr>
      </w:pPr>
      <w:r w:rsidRPr="00365321">
        <w:t xml:space="preserve">Квалификация - </w:t>
      </w:r>
      <w:r w:rsidRPr="00E32783">
        <w:t>бакалавр</w:t>
      </w:r>
    </w:p>
    <w:p w:rsidR="00524D74" w:rsidRPr="00365321" w:rsidRDefault="00524D74" w:rsidP="00524D74">
      <w:pPr>
        <w:tabs>
          <w:tab w:val="left" w:pos="900"/>
          <w:tab w:val="left" w:pos="1080"/>
        </w:tabs>
        <w:suppressAutoHyphens/>
        <w:spacing w:before="0" w:beforeAutospacing="0" w:after="0" w:afterAutospacing="0"/>
        <w:ind w:firstLine="709"/>
        <w:rPr>
          <w:sz w:val="20"/>
          <w:szCs w:val="20"/>
          <w:u w:val="single"/>
        </w:rPr>
      </w:pPr>
    </w:p>
    <w:p w:rsidR="00524D74" w:rsidRPr="00365321" w:rsidRDefault="00524D74" w:rsidP="00524D74">
      <w:pPr>
        <w:tabs>
          <w:tab w:val="left" w:pos="900"/>
          <w:tab w:val="left" w:pos="1080"/>
        </w:tabs>
        <w:suppressAutoHyphens/>
        <w:spacing w:before="0" w:beforeAutospacing="0" w:after="0" w:afterAutospacing="0"/>
        <w:ind w:firstLine="709"/>
        <w:rPr>
          <w:sz w:val="20"/>
          <w:szCs w:val="20"/>
          <w:u w:val="single"/>
        </w:rPr>
      </w:pPr>
    </w:p>
    <w:p w:rsidR="00524D74" w:rsidRPr="00365321" w:rsidRDefault="00524D74" w:rsidP="00524D74">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524D74" w:rsidRPr="00365321" w:rsidRDefault="00524D74" w:rsidP="00524D74">
      <w:pPr>
        <w:tabs>
          <w:tab w:val="left" w:pos="900"/>
          <w:tab w:val="left" w:pos="1080"/>
        </w:tabs>
        <w:suppressAutoHyphens/>
        <w:spacing w:before="0" w:beforeAutospacing="0" w:after="0" w:afterAutospacing="0"/>
        <w:rPr>
          <w:sz w:val="20"/>
          <w:szCs w:val="20"/>
          <w:u w:val="single"/>
        </w:rPr>
      </w:pPr>
      <w:r w:rsidRPr="00365321">
        <w:rPr>
          <w:sz w:val="20"/>
          <w:szCs w:val="20"/>
        </w:rPr>
        <w:t xml:space="preserve">Смирнов М.Г., </w:t>
      </w:r>
      <w:proofErr w:type="spellStart"/>
      <w:r w:rsidRPr="00365321">
        <w:rPr>
          <w:sz w:val="20"/>
          <w:szCs w:val="20"/>
        </w:rPr>
        <w:t>к.ю.н</w:t>
      </w:r>
      <w:proofErr w:type="spellEnd"/>
      <w:r w:rsidRPr="00365321">
        <w:rPr>
          <w:sz w:val="20"/>
          <w:szCs w:val="20"/>
        </w:rPr>
        <w:t>., доц.</w:t>
      </w:r>
    </w:p>
    <w:p w:rsidR="00524D74" w:rsidRPr="00365321" w:rsidRDefault="00524D74" w:rsidP="00524D74">
      <w:pPr>
        <w:tabs>
          <w:tab w:val="left" w:pos="900"/>
          <w:tab w:val="left" w:pos="1080"/>
        </w:tabs>
        <w:suppressAutoHyphens/>
        <w:spacing w:before="0" w:beforeAutospacing="0" w:after="0" w:afterAutospacing="0"/>
        <w:ind w:firstLine="709"/>
        <w:rPr>
          <w:sz w:val="20"/>
          <w:szCs w:val="20"/>
          <w:u w:val="single"/>
        </w:rPr>
      </w:pPr>
    </w:p>
    <w:p w:rsidR="00524D74" w:rsidRPr="00365321" w:rsidRDefault="00524D74" w:rsidP="00524D74">
      <w:pPr>
        <w:tabs>
          <w:tab w:val="left" w:pos="900"/>
          <w:tab w:val="left" w:pos="1080"/>
        </w:tabs>
        <w:suppressAutoHyphens/>
        <w:spacing w:before="0" w:beforeAutospacing="0" w:after="0" w:afterAutospacing="0"/>
        <w:ind w:firstLine="709"/>
        <w:rPr>
          <w:sz w:val="20"/>
          <w:szCs w:val="20"/>
          <w:u w:val="single"/>
        </w:rPr>
      </w:pPr>
    </w:p>
    <w:p w:rsidR="00524D74" w:rsidRPr="00365321" w:rsidRDefault="00524D74" w:rsidP="00524D74">
      <w:pPr>
        <w:tabs>
          <w:tab w:val="left" w:pos="900"/>
          <w:tab w:val="left" w:pos="1080"/>
        </w:tabs>
        <w:suppressAutoHyphens/>
        <w:spacing w:before="0" w:beforeAutospacing="0" w:after="0" w:afterAutospacing="0"/>
        <w:ind w:firstLine="709"/>
        <w:rPr>
          <w:sz w:val="20"/>
          <w:szCs w:val="20"/>
          <w:u w:val="single"/>
        </w:rPr>
      </w:pPr>
    </w:p>
    <w:p w:rsidR="00524D74" w:rsidRPr="00365321" w:rsidRDefault="00F60A67" w:rsidP="00524D74">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843437">
        <w:rPr>
          <w:sz w:val="20"/>
          <w:szCs w:val="20"/>
        </w:rPr>
        <w:t>3</w:t>
      </w:r>
      <w:bookmarkStart w:id="0" w:name="_GoBack"/>
      <w:bookmarkEnd w:id="0"/>
      <w:r w:rsidR="00524D74" w:rsidRPr="00365321">
        <w:rPr>
          <w:sz w:val="20"/>
          <w:szCs w:val="20"/>
        </w:rPr>
        <w:br w:type="page"/>
      </w:r>
    </w:p>
    <w:p w:rsidR="00524D74" w:rsidRPr="00365321" w:rsidRDefault="00524D74" w:rsidP="00524D74">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524D74" w:rsidRPr="00365321" w:rsidRDefault="00524D74" w:rsidP="00524D74">
      <w:pPr>
        <w:autoSpaceDE w:val="0"/>
        <w:autoSpaceDN w:val="0"/>
        <w:adjustRightInd w:val="0"/>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w:t>
      </w:r>
      <w:r w:rsidRPr="00365321">
        <w:rPr>
          <w:b/>
          <w:i/>
          <w:sz w:val="20"/>
          <w:szCs w:val="20"/>
        </w:rPr>
        <w:t xml:space="preserve"> </w:t>
      </w:r>
      <w:r w:rsidRPr="00365321">
        <w:rPr>
          <w:sz w:val="20"/>
          <w:szCs w:val="20"/>
        </w:rPr>
        <w:t>создание у студентов целостного и комплексного представления о правовом положении иностранных граждан, находящихся на территории нашего государства, об особенностях статуса различных категорий иностранных граждан.</w:t>
      </w:r>
    </w:p>
    <w:p w:rsidR="00524D74" w:rsidRPr="00365321" w:rsidRDefault="00524D74" w:rsidP="00524D74">
      <w:pPr>
        <w:tabs>
          <w:tab w:val="left" w:pos="900"/>
        </w:tabs>
        <w:spacing w:before="0" w:beforeAutospacing="0" w:after="0" w:afterAutospacing="0"/>
        <w:ind w:firstLine="709"/>
        <w:jc w:val="both"/>
        <w:rPr>
          <w:b/>
          <w:i/>
          <w:sz w:val="20"/>
          <w:szCs w:val="20"/>
        </w:rPr>
      </w:pPr>
      <w:r w:rsidRPr="00365321">
        <w:rPr>
          <w:b/>
          <w:i/>
          <w:sz w:val="20"/>
          <w:szCs w:val="20"/>
        </w:rPr>
        <w:t>Задачи дисциплины:</w:t>
      </w:r>
    </w:p>
    <w:p w:rsidR="00524D74" w:rsidRPr="00365321" w:rsidRDefault="00524D74" w:rsidP="00524D74">
      <w:pPr>
        <w:pStyle w:val="FR1"/>
        <w:widowControl/>
        <w:numPr>
          <w:ilvl w:val="0"/>
          <w:numId w:val="67"/>
        </w:numPr>
        <w:tabs>
          <w:tab w:val="left" w:pos="360"/>
          <w:tab w:val="left" w:pos="900"/>
        </w:tabs>
        <w:snapToGrid/>
        <w:ind w:left="0" w:firstLine="709"/>
        <w:jc w:val="both"/>
        <w:rPr>
          <w:sz w:val="20"/>
        </w:rPr>
      </w:pPr>
      <w:r w:rsidRPr="00365321">
        <w:rPr>
          <w:sz w:val="20"/>
        </w:rPr>
        <w:t>участие в разработке проектов нормативных актов, регулирующих вопросы правового статуса иностранных граждан, их пребывания на территории РФ;</w:t>
      </w:r>
    </w:p>
    <w:p w:rsidR="00524D74" w:rsidRPr="00365321" w:rsidRDefault="00524D74" w:rsidP="00524D74">
      <w:pPr>
        <w:pStyle w:val="FR1"/>
        <w:widowControl/>
        <w:numPr>
          <w:ilvl w:val="0"/>
          <w:numId w:val="67"/>
        </w:numPr>
        <w:tabs>
          <w:tab w:val="left" w:pos="360"/>
          <w:tab w:val="left" w:pos="900"/>
        </w:tabs>
        <w:snapToGrid/>
        <w:ind w:left="0" w:firstLine="709"/>
        <w:jc w:val="both"/>
        <w:rPr>
          <w:sz w:val="20"/>
        </w:rPr>
      </w:pPr>
      <w:r w:rsidRPr="00365321">
        <w:rPr>
          <w:sz w:val="20"/>
        </w:rPr>
        <w:t>обоснование и принятие в пределах должностных обязанностей решений по вопросам, касающихся различных аспектов пребывания иностранных граждан на территории РФ, а также совершение действий, связанных с реализацией правовых норм, регулирующих это пребывание, составление юридических документов по вопросам, связанных с пребыванием иностранных граждан на территории РФ;</w:t>
      </w:r>
    </w:p>
    <w:p w:rsidR="00524D74" w:rsidRPr="00365321" w:rsidRDefault="00524D74" w:rsidP="00524D74">
      <w:pPr>
        <w:pStyle w:val="FR1"/>
        <w:widowControl/>
        <w:numPr>
          <w:ilvl w:val="0"/>
          <w:numId w:val="67"/>
        </w:numPr>
        <w:tabs>
          <w:tab w:val="left" w:pos="360"/>
          <w:tab w:val="left" w:pos="900"/>
        </w:tabs>
        <w:snapToGrid/>
        <w:ind w:left="0" w:firstLine="709"/>
        <w:jc w:val="both"/>
        <w:rPr>
          <w:sz w:val="20"/>
        </w:rPr>
      </w:pPr>
      <w:r w:rsidRPr="00365321">
        <w:rPr>
          <w:sz w:val="20"/>
        </w:rPr>
        <w:t>обеспечение законности в деятельности иностранных граждан, пребывающих на территорию РФ;</w:t>
      </w:r>
    </w:p>
    <w:p w:rsidR="00524D74" w:rsidRPr="00365321" w:rsidRDefault="00524D74" w:rsidP="00524D74">
      <w:pPr>
        <w:pStyle w:val="FR1"/>
        <w:widowControl/>
        <w:numPr>
          <w:ilvl w:val="0"/>
          <w:numId w:val="67"/>
        </w:numPr>
        <w:tabs>
          <w:tab w:val="left" w:pos="360"/>
          <w:tab w:val="left" w:pos="900"/>
        </w:tabs>
        <w:snapToGrid/>
        <w:ind w:left="0" w:firstLine="709"/>
        <w:jc w:val="both"/>
        <w:rPr>
          <w:sz w:val="20"/>
        </w:rPr>
      </w:pPr>
      <w:r w:rsidRPr="00365321">
        <w:rPr>
          <w:sz w:val="20"/>
        </w:rPr>
        <w:t>осуществление правового воспитания на основе анализа теории и практики правового статуса иностранных граждан в РФ.</w:t>
      </w:r>
    </w:p>
    <w:p w:rsidR="00E32783" w:rsidRDefault="00E32783" w:rsidP="00E32783">
      <w:pPr>
        <w:tabs>
          <w:tab w:val="left" w:pos="900"/>
          <w:tab w:val="left" w:pos="1080"/>
        </w:tabs>
        <w:spacing w:before="0" w:beforeAutospacing="0" w:after="0" w:afterAutospacing="0"/>
        <w:ind w:firstLine="709"/>
        <w:rPr>
          <w:b/>
          <w:sz w:val="20"/>
          <w:szCs w:val="20"/>
        </w:rPr>
      </w:pPr>
    </w:p>
    <w:p w:rsidR="00524D74" w:rsidRPr="00E32783" w:rsidRDefault="00524D74" w:rsidP="00E32783">
      <w:pPr>
        <w:tabs>
          <w:tab w:val="left" w:pos="900"/>
          <w:tab w:val="left" w:pos="1080"/>
        </w:tabs>
        <w:spacing w:before="0" w:beforeAutospacing="0" w:after="0" w:afterAutospacing="0"/>
        <w:ind w:firstLine="709"/>
        <w:rPr>
          <w:b/>
          <w:sz w:val="20"/>
          <w:szCs w:val="20"/>
        </w:rPr>
      </w:pPr>
      <w:r w:rsidRPr="00E32783">
        <w:rPr>
          <w:b/>
          <w:sz w:val="20"/>
          <w:szCs w:val="20"/>
        </w:rPr>
        <w:t>2. Место дисциплины в структуре ОП</w:t>
      </w:r>
    </w:p>
    <w:p w:rsidR="00524D74" w:rsidRPr="00E32783" w:rsidRDefault="00524D74" w:rsidP="00E3278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«Правовой статус иностранных граждан в РФ» относится к дисциплинам по выбору</w:t>
      </w:r>
      <w:r w:rsidRPr="00365321">
        <w:rPr>
          <w:rFonts w:ascii="Times New Roman" w:hAnsi="Times New Roman"/>
          <w:bCs/>
        </w:rPr>
        <w:t xml:space="preserve"> части, формируемой участниками образовательных отношений, </w:t>
      </w:r>
      <w:r w:rsidRPr="00365321">
        <w:rPr>
          <w:rFonts w:ascii="Times New Roman" w:hAnsi="Times New Roman"/>
        </w:rPr>
        <w:t xml:space="preserve">Блока 1. </w:t>
      </w:r>
    </w:p>
    <w:p w:rsidR="00E32783" w:rsidRDefault="00E32783" w:rsidP="00E32783">
      <w:pPr>
        <w:tabs>
          <w:tab w:val="left" w:pos="900"/>
          <w:tab w:val="left" w:pos="1080"/>
        </w:tabs>
        <w:spacing w:before="0" w:beforeAutospacing="0" w:after="0" w:afterAutospacing="0"/>
        <w:ind w:firstLine="709"/>
        <w:rPr>
          <w:b/>
          <w:sz w:val="20"/>
          <w:szCs w:val="20"/>
        </w:rPr>
      </w:pPr>
    </w:p>
    <w:p w:rsidR="00524D74" w:rsidRPr="00E32783" w:rsidRDefault="00524D74" w:rsidP="00E32783">
      <w:pPr>
        <w:tabs>
          <w:tab w:val="left" w:pos="900"/>
          <w:tab w:val="left" w:pos="1080"/>
        </w:tabs>
        <w:spacing w:before="0" w:beforeAutospacing="0" w:after="0" w:afterAutospacing="0"/>
        <w:ind w:firstLine="709"/>
        <w:rPr>
          <w:b/>
          <w:sz w:val="20"/>
          <w:szCs w:val="20"/>
        </w:rPr>
      </w:pPr>
      <w:r w:rsidRPr="00E32783">
        <w:rPr>
          <w:b/>
          <w:sz w:val="20"/>
          <w:szCs w:val="20"/>
        </w:rPr>
        <w:t>3. Планируемые результаты обучения по дисциплине</w:t>
      </w:r>
    </w:p>
    <w:p w:rsidR="00524D74" w:rsidRPr="00365321" w:rsidRDefault="00524D74" w:rsidP="00524D74">
      <w:pPr>
        <w:tabs>
          <w:tab w:val="left" w:pos="90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524D74" w:rsidRPr="00365321" w:rsidRDefault="00524D74" w:rsidP="00524D74">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5244"/>
      </w:tblGrid>
      <w:tr w:rsidR="00524D74" w:rsidRPr="00365321" w:rsidTr="009C1438">
        <w:trPr>
          <w:tblHeader/>
        </w:trPr>
        <w:tc>
          <w:tcPr>
            <w:tcW w:w="2093" w:type="dxa"/>
          </w:tcPr>
          <w:p w:rsidR="00524D74" w:rsidRPr="00365321" w:rsidRDefault="00524D74"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524D74" w:rsidRPr="00365321" w:rsidRDefault="00524D74"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244" w:type="dxa"/>
          </w:tcPr>
          <w:p w:rsidR="00524D74" w:rsidRPr="00365321" w:rsidRDefault="00524D74"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524D74" w:rsidRPr="00365321" w:rsidTr="009C1438">
        <w:trPr>
          <w:trHeight w:val="876"/>
        </w:trPr>
        <w:tc>
          <w:tcPr>
            <w:tcW w:w="2093" w:type="dxa"/>
            <w:vMerge w:val="restart"/>
          </w:tcPr>
          <w:p w:rsidR="00524D74" w:rsidRPr="00365321" w:rsidRDefault="00524D7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524D74" w:rsidRPr="00365321" w:rsidRDefault="00524D74" w:rsidP="00524D74">
            <w:pPr>
              <w:pStyle w:val="FR1"/>
              <w:widowControl/>
              <w:numPr>
                <w:ilvl w:val="0"/>
                <w:numId w:val="64"/>
              </w:numPr>
              <w:tabs>
                <w:tab w:val="clear" w:pos="437"/>
                <w:tab w:val="left" w:pos="320"/>
                <w:tab w:val="left" w:pos="900"/>
              </w:tabs>
              <w:snapToGrid/>
              <w:ind w:left="37" w:hanging="37"/>
              <w:jc w:val="both"/>
              <w:rPr>
                <w:sz w:val="20"/>
              </w:rPr>
            </w:pPr>
            <w:r w:rsidRPr="00365321">
              <w:rPr>
                <w:sz w:val="20"/>
              </w:rPr>
              <w:t>содержание внутригосударственных актов Российской Федерации, относящихся к правам иностранцев, а также международно-правовых актов в сфере регулирования прав иностранных граждан, лиц без гражданства и практику их применения в судах.</w:t>
            </w:r>
          </w:p>
        </w:tc>
      </w:tr>
      <w:tr w:rsidR="00524D74" w:rsidRPr="00365321" w:rsidTr="009C1438">
        <w:tc>
          <w:tcPr>
            <w:tcW w:w="2093" w:type="dxa"/>
            <w:vMerge/>
          </w:tcPr>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524D74" w:rsidRPr="00365321" w:rsidRDefault="00524D74" w:rsidP="00524D74">
            <w:pPr>
              <w:pStyle w:val="FR1"/>
              <w:widowControl/>
              <w:numPr>
                <w:ilvl w:val="0"/>
                <w:numId w:val="66"/>
              </w:numPr>
              <w:tabs>
                <w:tab w:val="clear" w:pos="1080"/>
                <w:tab w:val="left" w:pos="320"/>
              </w:tabs>
              <w:snapToGrid/>
              <w:ind w:left="0" w:firstLine="0"/>
              <w:jc w:val="both"/>
              <w:rPr>
                <w:sz w:val="20"/>
              </w:rPr>
            </w:pPr>
            <w:r w:rsidRPr="00365321">
              <w:rPr>
                <w:sz w:val="20"/>
              </w:rPr>
              <w:t>применять полученные знания для использования в практической деятельности, связанной с защитой прав иностранцев в судебных и других учреждениях Российской Федерации;</w:t>
            </w:r>
          </w:p>
          <w:p w:rsidR="00524D74" w:rsidRPr="00365321" w:rsidRDefault="00524D74" w:rsidP="00524D74">
            <w:pPr>
              <w:pStyle w:val="FR1"/>
              <w:widowControl/>
              <w:numPr>
                <w:ilvl w:val="0"/>
                <w:numId w:val="66"/>
              </w:numPr>
              <w:tabs>
                <w:tab w:val="clear" w:pos="1080"/>
                <w:tab w:val="left" w:pos="320"/>
              </w:tabs>
              <w:snapToGrid/>
              <w:ind w:left="0" w:firstLine="0"/>
              <w:jc w:val="both"/>
              <w:rPr>
                <w:sz w:val="20"/>
              </w:rPr>
            </w:pPr>
            <w:r w:rsidRPr="00365321">
              <w:rPr>
                <w:sz w:val="20"/>
              </w:rPr>
              <w:t>оперировать юридическими понятиями и категориями в области прав человека.</w:t>
            </w:r>
          </w:p>
        </w:tc>
      </w:tr>
      <w:tr w:rsidR="00524D74" w:rsidRPr="00365321" w:rsidTr="009C1438">
        <w:tc>
          <w:tcPr>
            <w:tcW w:w="2093" w:type="dxa"/>
            <w:vMerge/>
          </w:tcPr>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 xml:space="preserve">УК-5.3. Владеет: навыками конструктивного взаимодействия с людьми с учетом их социокультурных особенностей в целях </w:t>
            </w:r>
            <w:r w:rsidRPr="00365321">
              <w:rPr>
                <w:sz w:val="20"/>
                <w:szCs w:val="20"/>
              </w:rPr>
              <w:lastRenderedPageBreak/>
              <w:t>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524D74" w:rsidRPr="00365321" w:rsidRDefault="00524D74" w:rsidP="00524D74">
            <w:pPr>
              <w:pStyle w:val="FR1"/>
              <w:widowControl/>
              <w:numPr>
                <w:ilvl w:val="0"/>
                <w:numId w:val="61"/>
              </w:numPr>
              <w:tabs>
                <w:tab w:val="clear" w:pos="900"/>
                <w:tab w:val="left" w:pos="320"/>
              </w:tabs>
              <w:snapToGrid/>
              <w:ind w:left="0" w:firstLine="0"/>
              <w:jc w:val="both"/>
              <w:rPr>
                <w:sz w:val="20"/>
              </w:rPr>
            </w:pPr>
            <w:r w:rsidRPr="00365321">
              <w:rPr>
                <w:sz w:val="20"/>
              </w:rPr>
              <w:t>терминологическим аппаратом дисциплины,</w:t>
            </w:r>
          </w:p>
          <w:p w:rsidR="00524D74" w:rsidRPr="00365321" w:rsidRDefault="00524D74" w:rsidP="00524D74">
            <w:pPr>
              <w:pStyle w:val="FR1"/>
              <w:widowControl/>
              <w:numPr>
                <w:ilvl w:val="0"/>
                <w:numId w:val="61"/>
              </w:numPr>
              <w:tabs>
                <w:tab w:val="clear" w:pos="900"/>
                <w:tab w:val="left" w:pos="320"/>
              </w:tabs>
              <w:snapToGrid/>
              <w:ind w:left="0" w:firstLine="0"/>
              <w:jc w:val="both"/>
              <w:rPr>
                <w:sz w:val="20"/>
              </w:rPr>
            </w:pPr>
            <w:r w:rsidRPr="00365321">
              <w:rPr>
                <w:sz w:val="20"/>
              </w:rPr>
              <w:t>навыками работы с правовыми актами.</w:t>
            </w:r>
          </w:p>
        </w:tc>
      </w:tr>
      <w:tr w:rsidR="00524D74" w:rsidRPr="00365321" w:rsidTr="009C1438">
        <w:trPr>
          <w:trHeight w:val="601"/>
        </w:trPr>
        <w:tc>
          <w:tcPr>
            <w:tcW w:w="2093" w:type="dxa"/>
            <w:vMerge w:val="restart"/>
          </w:tcPr>
          <w:p w:rsidR="00524D74" w:rsidRPr="00365321" w:rsidRDefault="00524D74" w:rsidP="009C1438">
            <w:pPr>
              <w:tabs>
                <w:tab w:val="left" w:pos="1080"/>
              </w:tabs>
              <w:rPr>
                <w:b/>
                <w:sz w:val="20"/>
                <w:szCs w:val="20"/>
              </w:rPr>
            </w:pPr>
            <w:r w:rsidRPr="00365321">
              <w:rPr>
                <w:sz w:val="20"/>
                <w:szCs w:val="20"/>
              </w:rPr>
              <w:lastRenderedPageBreak/>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tc>
        <w:tc>
          <w:tcPr>
            <w:tcW w:w="2977" w:type="dxa"/>
          </w:tcPr>
          <w:p w:rsidR="00524D74" w:rsidRPr="00365321" w:rsidRDefault="00524D74" w:rsidP="009C1438">
            <w:pPr>
              <w:spacing w:after="0"/>
              <w:rPr>
                <w:sz w:val="20"/>
                <w:szCs w:val="20"/>
              </w:rPr>
            </w:pPr>
            <w:r w:rsidRPr="00365321">
              <w:rPr>
                <w:sz w:val="20"/>
                <w:szCs w:val="20"/>
              </w:rPr>
              <w:t>ПК-1.1.</w:t>
            </w:r>
            <w:r w:rsidRPr="00365321">
              <w:rPr>
                <w:b/>
                <w:iCs/>
                <w:sz w:val="20"/>
                <w:szCs w:val="20"/>
              </w:rPr>
              <w:t xml:space="preserve"> </w:t>
            </w:r>
            <w:r w:rsidRPr="00365321">
              <w:rPr>
                <w:iCs/>
                <w:sz w:val="20"/>
                <w:szCs w:val="20"/>
              </w:rPr>
              <w:t xml:space="preserve">Знает: </w:t>
            </w:r>
            <w:r w:rsidRPr="00365321">
              <w:rPr>
                <w:sz w:val="20"/>
                <w:szCs w:val="20"/>
              </w:rPr>
              <w:t>обязанности должностных лиц по охране общественного правопорядка, обеспечению законности, безопасности личности, общества, государства</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524D74" w:rsidRPr="00365321" w:rsidRDefault="00524D74" w:rsidP="00524D74">
            <w:pPr>
              <w:pStyle w:val="FR1"/>
              <w:widowControl/>
              <w:numPr>
                <w:ilvl w:val="0"/>
                <w:numId w:val="64"/>
              </w:numPr>
              <w:tabs>
                <w:tab w:val="clear" w:pos="437"/>
                <w:tab w:val="left" w:pos="77"/>
                <w:tab w:val="left" w:pos="320"/>
              </w:tabs>
              <w:snapToGrid/>
              <w:ind w:left="0" w:firstLine="37"/>
              <w:jc w:val="both"/>
              <w:rPr>
                <w:sz w:val="20"/>
              </w:rPr>
            </w:pPr>
            <w:r w:rsidRPr="00365321">
              <w:rPr>
                <w:sz w:val="20"/>
              </w:rPr>
              <w:t>содержание внутригосударственных актов Российской Федерации, относящихся к правам иностранцев, а также международно-правовых актов в сфере регулирования прав иностранных граждан, лиц без гражданства и практику их применения в судах.</w:t>
            </w:r>
          </w:p>
        </w:tc>
      </w:tr>
      <w:tr w:rsidR="00524D74" w:rsidRPr="00365321" w:rsidTr="009C1438">
        <w:trPr>
          <w:trHeight w:val="519"/>
        </w:trPr>
        <w:tc>
          <w:tcPr>
            <w:tcW w:w="2093" w:type="dxa"/>
            <w:vMerge/>
          </w:tcPr>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ПК-1.2.</w:t>
            </w:r>
            <w:r w:rsidRPr="00365321">
              <w:rPr>
                <w:b/>
                <w:iCs/>
                <w:sz w:val="20"/>
                <w:szCs w:val="20"/>
              </w:rPr>
              <w:t xml:space="preserve"> </w:t>
            </w:r>
            <w:r w:rsidRPr="00365321">
              <w:rPr>
                <w:iCs/>
                <w:sz w:val="20"/>
                <w:szCs w:val="20"/>
              </w:rPr>
              <w:t>Умеет:</w:t>
            </w:r>
            <w:r w:rsidRPr="00365321">
              <w:rPr>
                <w:sz w:val="20"/>
                <w:szCs w:val="20"/>
              </w:rPr>
              <w:t xml:space="preserve"> выполнять обязанности должностных лиц по охране правопорядка, обеспечению законности, безопасности личности, общества, государства</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524D74" w:rsidRPr="00365321" w:rsidRDefault="00524D74" w:rsidP="00524D74">
            <w:pPr>
              <w:pStyle w:val="FR1"/>
              <w:widowControl/>
              <w:numPr>
                <w:ilvl w:val="0"/>
                <w:numId w:val="66"/>
              </w:numPr>
              <w:tabs>
                <w:tab w:val="clear" w:pos="1080"/>
                <w:tab w:val="left" w:pos="320"/>
              </w:tabs>
              <w:snapToGrid/>
              <w:ind w:left="0" w:firstLine="37"/>
              <w:jc w:val="both"/>
              <w:rPr>
                <w:sz w:val="20"/>
              </w:rPr>
            </w:pPr>
            <w:r w:rsidRPr="00365321">
              <w:rPr>
                <w:sz w:val="20"/>
              </w:rPr>
              <w:t>анализировать юридические факты и возникающие в связи с ними правовые отношения;</w:t>
            </w:r>
          </w:p>
          <w:p w:rsidR="00524D74" w:rsidRPr="00365321" w:rsidRDefault="00524D74" w:rsidP="00524D74">
            <w:pPr>
              <w:pStyle w:val="FR1"/>
              <w:widowControl/>
              <w:numPr>
                <w:ilvl w:val="0"/>
                <w:numId w:val="66"/>
              </w:numPr>
              <w:tabs>
                <w:tab w:val="clear" w:pos="1080"/>
                <w:tab w:val="left" w:pos="320"/>
              </w:tabs>
              <w:snapToGrid/>
              <w:ind w:left="0" w:firstLine="37"/>
              <w:jc w:val="both"/>
              <w:rPr>
                <w:sz w:val="20"/>
              </w:rPr>
            </w:pPr>
            <w:r w:rsidRPr="00365321">
              <w:rPr>
                <w:sz w:val="20"/>
              </w:rPr>
              <w:t>анализировать, толковать и правильно применять правовые нормы;</w:t>
            </w:r>
          </w:p>
          <w:p w:rsidR="00524D74" w:rsidRPr="00365321" w:rsidRDefault="00524D74" w:rsidP="00524D74">
            <w:pPr>
              <w:pStyle w:val="FR1"/>
              <w:widowControl/>
              <w:numPr>
                <w:ilvl w:val="0"/>
                <w:numId w:val="66"/>
              </w:numPr>
              <w:tabs>
                <w:tab w:val="clear" w:pos="1080"/>
                <w:tab w:val="left" w:pos="320"/>
              </w:tabs>
              <w:snapToGrid/>
              <w:ind w:left="0" w:firstLine="37"/>
              <w:jc w:val="both"/>
              <w:rPr>
                <w:sz w:val="20"/>
              </w:rPr>
            </w:pPr>
            <w:r w:rsidRPr="00365321">
              <w:rPr>
                <w:sz w:val="20"/>
              </w:rPr>
              <w:t>принимать решения и совершать юридические действия в точном соответствии с законом</w:t>
            </w:r>
          </w:p>
        </w:tc>
      </w:tr>
      <w:tr w:rsidR="00524D74" w:rsidRPr="00365321" w:rsidTr="009C1438">
        <w:trPr>
          <w:trHeight w:val="527"/>
        </w:trPr>
        <w:tc>
          <w:tcPr>
            <w:tcW w:w="2093" w:type="dxa"/>
            <w:vMerge/>
          </w:tcPr>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ПК-1.3.</w:t>
            </w:r>
            <w:r w:rsidRPr="00365321">
              <w:rPr>
                <w:b/>
                <w:iCs/>
                <w:sz w:val="20"/>
                <w:szCs w:val="20"/>
              </w:rPr>
              <w:t xml:space="preserve"> </w:t>
            </w:r>
            <w:r w:rsidRPr="00365321">
              <w:rPr>
                <w:iCs/>
                <w:sz w:val="20"/>
                <w:szCs w:val="20"/>
              </w:rPr>
              <w:t>Владеет:</w:t>
            </w:r>
            <w:r w:rsidRPr="00365321">
              <w:rPr>
                <w:b/>
                <w:iCs/>
                <w:sz w:val="20"/>
                <w:szCs w:val="20"/>
              </w:rPr>
              <w:t xml:space="preserve"> </w:t>
            </w:r>
            <w:r w:rsidRPr="00365321">
              <w:rPr>
                <w:sz w:val="20"/>
                <w:szCs w:val="20"/>
              </w:rPr>
              <w:t>навыками охраны правопорядка, обеспечения законности, безопасности личности, общества, государства</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524D74" w:rsidRPr="00365321" w:rsidRDefault="00524D74" w:rsidP="00524D74">
            <w:pPr>
              <w:pStyle w:val="FR1"/>
              <w:widowControl/>
              <w:numPr>
                <w:ilvl w:val="0"/>
                <w:numId w:val="64"/>
              </w:numPr>
              <w:tabs>
                <w:tab w:val="clear" w:pos="437"/>
                <w:tab w:val="left" w:pos="77"/>
                <w:tab w:val="left" w:pos="462"/>
              </w:tabs>
              <w:snapToGrid/>
              <w:ind w:left="0" w:firstLine="77"/>
              <w:jc w:val="both"/>
              <w:rPr>
                <w:sz w:val="20"/>
              </w:rPr>
            </w:pPr>
            <w:r w:rsidRPr="00365321">
              <w:rPr>
                <w:sz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524D74" w:rsidRPr="00365321" w:rsidRDefault="00524D74" w:rsidP="00524D74">
            <w:pPr>
              <w:pStyle w:val="FR1"/>
              <w:widowControl/>
              <w:numPr>
                <w:ilvl w:val="0"/>
                <w:numId w:val="64"/>
              </w:numPr>
              <w:tabs>
                <w:tab w:val="clear" w:pos="437"/>
                <w:tab w:val="left" w:pos="77"/>
                <w:tab w:val="left" w:pos="462"/>
              </w:tabs>
              <w:snapToGrid/>
              <w:ind w:left="0" w:firstLine="77"/>
              <w:jc w:val="both"/>
              <w:rPr>
                <w:sz w:val="20"/>
              </w:rPr>
            </w:pPr>
            <w:r w:rsidRPr="00365321">
              <w:rPr>
                <w:sz w:val="20"/>
              </w:rPr>
              <w:t>навыками экспертной оценки, выступления перед аудиторией;</w:t>
            </w:r>
          </w:p>
          <w:p w:rsidR="00524D74" w:rsidRPr="00365321" w:rsidRDefault="00524D74" w:rsidP="00524D74">
            <w:pPr>
              <w:pStyle w:val="FR1"/>
              <w:widowControl/>
              <w:numPr>
                <w:ilvl w:val="0"/>
                <w:numId w:val="64"/>
              </w:numPr>
              <w:tabs>
                <w:tab w:val="clear" w:pos="437"/>
                <w:tab w:val="left" w:pos="77"/>
                <w:tab w:val="left" w:pos="462"/>
              </w:tabs>
              <w:snapToGrid/>
              <w:ind w:left="0" w:firstLine="77"/>
              <w:jc w:val="both"/>
              <w:rPr>
                <w:sz w:val="20"/>
              </w:rPr>
            </w:pPr>
            <w:r w:rsidRPr="00365321">
              <w:rPr>
                <w:sz w:val="20"/>
              </w:rPr>
              <w:t xml:space="preserve">методами юридического анализа и толкования национально- правовых </w:t>
            </w:r>
            <w:proofErr w:type="spellStart"/>
            <w:r w:rsidRPr="00365321">
              <w:rPr>
                <w:sz w:val="20"/>
              </w:rPr>
              <w:t>имеждународно</w:t>
            </w:r>
            <w:proofErr w:type="spellEnd"/>
            <w:r w:rsidRPr="00365321">
              <w:rPr>
                <w:sz w:val="20"/>
              </w:rPr>
              <w:t>-правовых актов.</w:t>
            </w:r>
          </w:p>
        </w:tc>
      </w:tr>
    </w:tbl>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«Правовой статус иностранных граждан в РФ», являются необходимыми для последующего поэтапного формирования компетенций и изучения дисциплин.</w:t>
      </w:r>
    </w:p>
    <w:p w:rsidR="00524D74" w:rsidRPr="00365321" w:rsidRDefault="00524D74" w:rsidP="00524D74">
      <w:pPr>
        <w:tabs>
          <w:tab w:val="left" w:pos="900"/>
          <w:tab w:val="left" w:pos="1080"/>
        </w:tabs>
        <w:suppressAutoHyphens/>
        <w:spacing w:before="0" w:beforeAutospacing="0" w:after="0" w:afterAutospacing="0"/>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p>
    <w:p w:rsidR="00524D74" w:rsidRPr="00E32783" w:rsidRDefault="00524D74" w:rsidP="00E32783">
      <w:pPr>
        <w:tabs>
          <w:tab w:val="left" w:pos="900"/>
          <w:tab w:val="left" w:pos="1080"/>
        </w:tabs>
        <w:suppressAutoHyphens/>
        <w:spacing w:before="0" w:beforeAutospacing="0" w:after="0" w:afterAutospacing="0"/>
        <w:ind w:firstLine="709"/>
        <w:jc w:val="both"/>
        <w:rPr>
          <w:b/>
          <w:sz w:val="20"/>
          <w:szCs w:val="20"/>
        </w:rPr>
      </w:pPr>
      <w:r w:rsidRPr="00E32783">
        <w:rPr>
          <w:b/>
          <w:sz w:val="20"/>
          <w:szCs w:val="20"/>
        </w:rPr>
        <w:t xml:space="preserve">4. Объем дисциплины и виды учебной работы </w:t>
      </w:r>
    </w:p>
    <w:p w:rsidR="00524D74" w:rsidRPr="00365321" w:rsidRDefault="00524D74" w:rsidP="00524D74">
      <w:pPr>
        <w:spacing w:before="0" w:beforeAutospacing="0" w:after="0" w:afterAutospacing="0"/>
        <w:ind w:firstLine="680"/>
        <w:rPr>
          <w:b/>
          <w:sz w:val="20"/>
          <w:szCs w:val="20"/>
        </w:rPr>
      </w:pPr>
    </w:p>
    <w:p w:rsidR="00524D74" w:rsidRPr="00365321" w:rsidRDefault="00524D74" w:rsidP="00524D74">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524D74" w:rsidRPr="00365321" w:rsidRDefault="00524D74" w:rsidP="00524D74">
      <w:pPr>
        <w:spacing w:before="0" w:beforeAutospacing="0" w:after="0" w:afterAutospacing="0"/>
        <w:ind w:firstLine="680"/>
        <w:jc w:val="right"/>
        <w:rPr>
          <w:b/>
          <w:sz w:val="20"/>
          <w:szCs w:val="2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720"/>
        <w:gridCol w:w="900"/>
        <w:gridCol w:w="720"/>
        <w:gridCol w:w="933"/>
        <w:gridCol w:w="867"/>
        <w:gridCol w:w="900"/>
      </w:tblGrid>
      <w:tr w:rsidR="00524D74" w:rsidRPr="00365321" w:rsidTr="009C1438">
        <w:tc>
          <w:tcPr>
            <w:tcW w:w="720" w:type="dxa"/>
            <w:vMerge w:val="restart"/>
            <w:vAlign w:val="center"/>
          </w:tcPr>
          <w:p w:rsidR="00524D74" w:rsidRPr="00365321" w:rsidRDefault="00524D74" w:rsidP="009C1438">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524D74" w:rsidRPr="00365321" w:rsidRDefault="00524D74"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524D74" w:rsidRPr="00365321" w:rsidTr="009C1438">
        <w:tc>
          <w:tcPr>
            <w:tcW w:w="720" w:type="dxa"/>
            <w:vMerge/>
          </w:tcPr>
          <w:p w:rsidR="00524D74" w:rsidRPr="00365321" w:rsidRDefault="00524D74" w:rsidP="009C1438">
            <w:pPr>
              <w:tabs>
                <w:tab w:val="left" w:pos="900"/>
              </w:tabs>
              <w:spacing w:before="0" w:beforeAutospacing="0" w:after="0" w:afterAutospacing="0"/>
              <w:rPr>
                <w:b/>
                <w:sz w:val="20"/>
                <w:szCs w:val="20"/>
              </w:rPr>
            </w:pPr>
          </w:p>
        </w:tc>
        <w:tc>
          <w:tcPr>
            <w:tcW w:w="4320" w:type="dxa"/>
            <w:vMerge/>
          </w:tcPr>
          <w:p w:rsidR="00524D74" w:rsidRPr="00365321" w:rsidRDefault="00524D74" w:rsidP="009C1438">
            <w:pPr>
              <w:tabs>
                <w:tab w:val="left" w:pos="900"/>
              </w:tabs>
              <w:spacing w:before="0" w:beforeAutospacing="0" w:after="0" w:afterAutospacing="0"/>
              <w:rPr>
                <w:b/>
                <w:sz w:val="20"/>
                <w:szCs w:val="20"/>
              </w:rPr>
            </w:pPr>
          </w:p>
        </w:tc>
        <w:tc>
          <w:tcPr>
            <w:tcW w:w="1620" w:type="dxa"/>
            <w:gridSpan w:val="2"/>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Заочная</w:t>
            </w:r>
          </w:p>
        </w:tc>
      </w:tr>
      <w:tr w:rsidR="00524D74" w:rsidRPr="00365321" w:rsidTr="009C1438">
        <w:tc>
          <w:tcPr>
            <w:tcW w:w="720" w:type="dxa"/>
            <w:vMerge/>
          </w:tcPr>
          <w:p w:rsidR="00524D74" w:rsidRPr="00365321" w:rsidRDefault="00524D74" w:rsidP="009C1438">
            <w:pPr>
              <w:tabs>
                <w:tab w:val="left" w:pos="900"/>
              </w:tabs>
              <w:spacing w:before="0" w:beforeAutospacing="0" w:after="0" w:afterAutospacing="0"/>
              <w:rPr>
                <w:b/>
                <w:sz w:val="20"/>
                <w:szCs w:val="20"/>
              </w:rPr>
            </w:pPr>
          </w:p>
        </w:tc>
        <w:tc>
          <w:tcPr>
            <w:tcW w:w="4320" w:type="dxa"/>
            <w:vMerge/>
          </w:tcPr>
          <w:p w:rsidR="00524D74" w:rsidRPr="00365321" w:rsidRDefault="00524D74" w:rsidP="009C1438">
            <w:pPr>
              <w:tabs>
                <w:tab w:val="left" w:pos="900"/>
              </w:tabs>
              <w:spacing w:before="0" w:beforeAutospacing="0" w:after="0" w:afterAutospacing="0"/>
              <w:rPr>
                <w:b/>
                <w:sz w:val="20"/>
                <w:szCs w:val="20"/>
              </w:rPr>
            </w:pPr>
          </w:p>
        </w:tc>
        <w:tc>
          <w:tcPr>
            <w:tcW w:w="720"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7" w:type="dxa"/>
            <w:vAlign w:val="center"/>
          </w:tcPr>
          <w:p w:rsidR="00524D74" w:rsidRPr="00365321" w:rsidRDefault="00524D74"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b/>
                <w:sz w:val="20"/>
                <w:szCs w:val="20"/>
              </w:rPr>
            </w:pPr>
            <w:r w:rsidRPr="00365321">
              <w:rPr>
                <w:b/>
                <w:sz w:val="20"/>
                <w:szCs w:val="20"/>
              </w:rPr>
              <w:t>1</w:t>
            </w:r>
          </w:p>
        </w:tc>
        <w:tc>
          <w:tcPr>
            <w:tcW w:w="4320" w:type="dxa"/>
          </w:tcPr>
          <w:p w:rsidR="003B3AB3" w:rsidRPr="00365321" w:rsidRDefault="003B3AB3" w:rsidP="003B3AB3">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3B3AB3" w:rsidRPr="00365321" w:rsidRDefault="003B3AB3" w:rsidP="003B3AB3">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3B3AB3" w:rsidRPr="00365321" w:rsidRDefault="003B3AB3" w:rsidP="003B3AB3">
            <w:pPr>
              <w:pStyle w:val="afffd"/>
              <w:suppressAutoHyphens/>
              <w:snapToGrid w:val="0"/>
              <w:jc w:val="center"/>
              <w:rPr>
                <w:b/>
                <w:sz w:val="20"/>
                <w:szCs w:val="20"/>
              </w:rPr>
            </w:pPr>
          </w:p>
        </w:tc>
        <w:tc>
          <w:tcPr>
            <w:tcW w:w="720" w:type="dxa"/>
          </w:tcPr>
          <w:p w:rsidR="003B3AB3" w:rsidRPr="00365321" w:rsidRDefault="003B3AB3" w:rsidP="003B3AB3">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b/>
                <w:sz w:val="20"/>
                <w:szCs w:val="20"/>
              </w:rPr>
            </w:pPr>
            <w:r w:rsidRPr="00365321">
              <w:rPr>
                <w:b/>
                <w:sz w:val="20"/>
                <w:szCs w:val="20"/>
              </w:rPr>
              <w:t>8,2</w:t>
            </w:r>
          </w:p>
        </w:tc>
        <w:tc>
          <w:tcPr>
            <w:tcW w:w="900" w:type="dxa"/>
          </w:tcPr>
          <w:p w:rsidR="003B3AB3" w:rsidRPr="00365321" w:rsidRDefault="003B3AB3" w:rsidP="003B3AB3">
            <w:pPr>
              <w:pStyle w:val="afffd"/>
              <w:suppressAutoHyphens/>
              <w:snapToGrid w:val="0"/>
              <w:jc w:val="center"/>
              <w:rPr>
                <w:b/>
                <w:sz w:val="20"/>
                <w:szCs w:val="20"/>
              </w:rPr>
            </w:pPr>
          </w:p>
        </w:tc>
      </w:tr>
      <w:tr w:rsidR="003B3AB3" w:rsidRPr="00365321" w:rsidTr="009B2CB7">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1.1</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3B3AB3" w:rsidRPr="00365321" w:rsidRDefault="003B3AB3" w:rsidP="003B3AB3">
            <w:pPr>
              <w:pStyle w:val="afffd"/>
              <w:suppressAutoHyphens/>
              <w:snapToGrid w:val="0"/>
              <w:jc w:val="center"/>
              <w:rPr>
                <w:sz w:val="20"/>
                <w:szCs w:val="20"/>
              </w:rPr>
            </w:pPr>
          </w:p>
        </w:tc>
        <w:tc>
          <w:tcPr>
            <w:tcW w:w="720" w:type="dxa"/>
            <w:vAlign w:val="center"/>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4</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sz w:val="20"/>
                <w:szCs w:val="20"/>
              </w:rPr>
            </w:pPr>
            <w:r w:rsidRPr="00365321">
              <w:rPr>
                <w:sz w:val="20"/>
                <w:szCs w:val="20"/>
              </w:rPr>
              <w:t>2</w:t>
            </w:r>
          </w:p>
        </w:tc>
        <w:tc>
          <w:tcPr>
            <w:tcW w:w="900" w:type="dxa"/>
          </w:tcPr>
          <w:p w:rsidR="003B3AB3" w:rsidRPr="00365321" w:rsidRDefault="003B3AB3" w:rsidP="003B3AB3">
            <w:pPr>
              <w:pStyle w:val="afffd"/>
              <w:suppressAutoHyphens/>
              <w:snapToGrid w:val="0"/>
              <w:jc w:val="center"/>
              <w:rPr>
                <w:sz w:val="20"/>
                <w:szCs w:val="20"/>
              </w:rPr>
            </w:pP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1.2</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sz w:val="20"/>
                <w:szCs w:val="20"/>
              </w:rPr>
              <w:t>8</w:t>
            </w:r>
          </w:p>
        </w:tc>
        <w:tc>
          <w:tcPr>
            <w:tcW w:w="90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p>
        </w:tc>
        <w:tc>
          <w:tcPr>
            <w:tcW w:w="720" w:type="dxa"/>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8</w:t>
            </w:r>
          </w:p>
        </w:tc>
        <w:tc>
          <w:tcPr>
            <w:tcW w:w="933" w:type="dxa"/>
          </w:tcPr>
          <w:p w:rsidR="003B3AB3" w:rsidRPr="00365321" w:rsidRDefault="003B3AB3" w:rsidP="003B3AB3">
            <w:pPr>
              <w:tabs>
                <w:tab w:val="left" w:pos="900"/>
              </w:tabs>
              <w:spacing w:before="0" w:beforeAutospacing="0" w:after="0" w:afterAutospacing="0"/>
              <w:jc w:val="center"/>
              <w:rPr>
                <w:sz w:val="20"/>
                <w:szCs w:val="20"/>
              </w:rPr>
            </w:pPr>
          </w:p>
        </w:tc>
        <w:tc>
          <w:tcPr>
            <w:tcW w:w="867"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4</w:t>
            </w:r>
          </w:p>
        </w:tc>
        <w:tc>
          <w:tcPr>
            <w:tcW w:w="90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1.2.1</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семинар-дискуссия, </w:t>
            </w:r>
          </w:p>
          <w:p w:rsidR="003B3AB3" w:rsidRPr="00365321" w:rsidRDefault="003B3AB3" w:rsidP="003B3AB3">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sz w:val="20"/>
                <w:szCs w:val="20"/>
              </w:rPr>
              <w:t>8</w:t>
            </w:r>
          </w:p>
        </w:tc>
        <w:tc>
          <w:tcPr>
            <w:tcW w:w="720" w:type="dxa"/>
          </w:tcPr>
          <w:p w:rsidR="003B3AB3" w:rsidRPr="00365321" w:rsidRDefault="003B3AB3" w:rsidP="003B3AB3">
            <w:pPr>
              <w:tabs>
                <w:tab w:val="left" w:pos="900"/>
              </w:tabs>
              <w:spacing w:before="0" w:beforeAutospacing="0" w:after="0" w:afterAutospacing="0"/>
              <w:jc w:val="center"/>
              <w:rPr>
                <w:sz w:val="20"/>
                <w:szCs w:val="20"/>
              </w:rPr>
            </w:pPr>
          </w:p>
        </w:tc>
        <w:tc>
          <w:tcPr>
            <w:tcW w:w="933"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8</w:t>
            </w:r>
          </w:p>
        </w:tc>
        <w:tc>
          <w:tcPr>
            <w:tcW w:w="867"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p>
          <w:p w:rsidR="003B3AB3" w:rsidRPr="00365321" w:rsidRDefault="003B3AB3" w:rsidP="003B3AB3">
            <w:pPr>
              <w:pStyle w:val="261"/>
              <w:suppressAutoHyphens/>
              <w:snapToGrid w:val="0"/>
              <w:spacing w:line="240" w:lineRule="auto"/>
              <w:rPr>
                <w:rFonts w:ascii="Times New Roman" w:hAnsi="Times New Roman"/>
                <w:b w:val="0"/>
                <w:bCs/>
                <w:sz w:val="20"/>
              </w:rPr>
            </w:pPr>
          </w:p>
        </w:tc>
        <w:tc>
          <w:tcPr>
            <w:tcW w:w="90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4</w:t>
            </w: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lastRenderedPageBreak/>
              <w:t>1.2.2</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3B3AB3" w:rsidRPr="00365321" w:rsidRDefault="003B3AB3" w:rsidP="003B3AB3">
            <w:pPr>
              <w:pStyle w:val="afffd"/>
              <w:suppressAutoHyphens/>
              <w:snapToGrid w:val="0"/>
              <w:jc w:val="center"/>
              <w:rPr>
                <w:sz w:val="20"/>
                <w:szCs w:val="20"/>
              </w:rPr>
            </w:pP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sz w:val="20"/>
                <w:szCs w:val="20"/>
              </w:rPr>
            </w:pPr>
            <w:r w:rsidRPr="00365321">
              <w:rPr>
                <w:sz w:val="20"/>
                <w:szCs w:val="20"/>
              </w:rPr>
              <w:t>-</w:t>
            </w:r>
          </w:p>
        </w:tc>
        <w:tc>
          <w:tcPr>
            <w:tcW w:w="900" w:type="dxa"/>
          </w:tcPr>
          <w:p w:rsidR="003B3AB3" w:rsidRPr="00365321" w:rsidRDefault="003B3AB3" w:rsidP="003B3AB3">
            <w:pPr>
              <w:pStyle w:val="afffd"/>
              <w:suppressAutoHyphens/>
              <w:snapToGrid w:val="0"/>
              <w:jc w:val="center"/>
              <w:rPr>
                <w:sz w:val="20"/>
                <w:szCs w:val="20"/>
              </w:rPr>
            </w:pP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1.2.3</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p w:rsidR="003B3AB3" w:rsidRPr="00365321" w:rsidRDefault="003B3AB3" w:rsidP="003B3AB3">
            <w:pPr>
              <w:pStyle w:val="afffd"/>
              <w:suppressAutoHyphens/>
              <w:snapToGrid w:val="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p w:rsidR="003B3AB3" w:rsidRPr="00365321" w:rsidRDefault="003B3AB3" w:rsidP="003B3AB3">
            <w:pPr>
              <w:pStyle w:val="afffd"/>
              <w:suppressAutoHyphens/>
              <w:snapToGrid w:val="0"/>
              <w:jc w:val="center"/>
              <w:rPr>
                <w:sz w:val="20"/>
                <w:szCs w:val="20"/>
              </w:rPr>
            </w:pP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1.3</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3B3AB3" w:rsidRPr="00365321" w:rsidRDefault="003B3AB3" w:rsidP="003B3AB3">
            <w:pPr>
              <w:pStyle w:val="afffd"/>
              <w:suppressAutoHyphens/>
              <w:snapToGrid w:val="0"/>
              <w:jc w:val="center"/>
              <w:rPr>
                <w:sz w:val="20"/>
                <w:szCs w:val="20"/>
              </w:rPr>
            </w:pPr>
            <w:r w:rsidRPr="00365321">
              <w:rPr>
                <w:sz w:val="20"/>
                <w:szCs w:val="20"/>
              </w:rPr>
              <w:t>2,2</w:t>
            </w: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c>
          <w:tcPr>
            <w:tcW w:w="720" w:type="dxa"/>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2,2</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r>
      <w:tr w:rsidR="003B3AB3" w:rsidRPr="00365321" w:rsidTr="009B2CB7">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1.3.1</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3B3AB3" w:rsidRPr="00365321" w:rsidRDefault="003B3AB3" w:rsidP="003B3AB3">
            <w:pPr>
              <w:tabs>
                <w:tab w:val="left" w:pos="900"/>
              </w:tabs>
              <w:spacing w:before="0" w:beforeAutospacing="0" w:after="0" w:afterAutospacing="0"/>
              <w:jc w:val="center"/>
              <w:rPr>
                <w:b/>
                <w:sz w:val="20"/>
                <w:szCs w:val="20"/>
              </w:rPr>
            </w:pPr>
          </w:p>
        </w:tc>
        <w:tc>
          <w:tcPr>
            <w:tcW w:w="933"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2</w:t>
            </w: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2</w:t>
            </w:r>
          </w:p>
        </w:tc>
      </w:tr>
      <w:tr w:rsidR="003B3AB3" w:rsidRPr="00365321" w:rsidTr="009B2CB7">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1.3.2</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3B3AB3" w:rsidRPr="00365321" w:rsidRDefault="003B3AB3" w:rsidP="003B3AB3">
            <w:pPr>
              <w:tabs>
                <w:tab w:val="left" w:pos="900"/>
              </w:tabs>
              <w:spacing w:before="0" w:beforeAutospacing="0" w:after="0" w:afterAutospacing="0"/>
              <w:jc w:val="center"/>
              <w:rPr>
                <w:b/>
                <w:sz w:val="20"/>
                <w:szCs w:val="20"/>
              </w:rPr>
            </w:pPr>
          </w:p>
        </w:tc>
        <w:tc>
          <w:tcPr>
            <w:tcW w:w="933"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0,2</w:t>
            </w: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0,2</w:t>
            </w:r>
          </w:p>
        </w:tc>
      </w:tr>
      <w:tr w:rsidR="003B3AB3" w:rsidRPr="00365321" w:rsidTr="009B2CB7">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b/>
                <w:sz w:val="20"/>
                <w:szCs w:val="20"/>
              </w:rPr>
              <w:t>2</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c>
          <w:tcPr>
            <w:tcW w:w="720" w:type="dxa"/>
            <w:vAlign w:val="center"/>
          </w:tcPr>
          <w:p w:rsidR="003B3AB3" w:rsidRPr="00365321" w:rsidRDefault="003B3AB3" w:rsidP="003B3AB3">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r>
      <w:tr w:rsidR="003B3AB3" w:rsidRPr="00365321" w:rsidTr="009C1438">
        <w:tc>
          <w:tcPr>
            <w:tcW w:w="720" w:type="dxa"/>
          </w:tcPr>
          <w:p w:rsidR="003B3AB3" w:rsidRPr="00365321" w:rsidRDefault="003B3AB3" w:rsidP="003B3AB3">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3B3AB3" w:rsidRPr="00365321" w:rsidRDefault="003B3AB3" w:rsidP="003B3AB3">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3B3AB3" w:rsidRPr="00365321" w:rsidRDefault="003B3AB3" w:rsidP="003B3AB3">
            <w:pPr>
              <w:tabs>
                <w:tab w:val="left" w:pos="900"/>
              </w:tabs>
              <w:spacing w:before="0" w:beforeAutospacing="0" w:after="0" w:afterAutospacing="0"/>
              <w:jc w:val="center"/>
              <w:rPr>
                <w:sz w:val="20"/>
                <w:szCs w:val="20"/>
              </w:rPr>
            </w:pPr>
          </w:p>
          <w:p w:rsidR="003B3AB3" w:rsidRPr="00365321" w:rsidRDefault="003B3AB3" w:rsidP="003B3AB3">
            <w:pPr>
              <w:tabs>
                <w:tab w:val="left" w:pos="900"/>
              </w:tabs>
              <w:spacing w:before="0" w:beforeAutospacing="0" w:after="0" w:afterAutospacing="0"/>
              <w:jc w:val="center"/>
              <w:rPr>
                <w:sz w:val="20"/>
                <w:szCs w:val="20"/>
              </w:rPr>
            </w:pPr>
          </w:p>
          <w:p w:rsidR="003B3AB3" w:rsidRPr="00365321" w:rsidRDefault="003B3AB3" w:rsidP="003B3AB3">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3B3AB3" w:rsidRPr="00365321" w:rsidRDefault="003B3AB3" w:rsidP="003B3AB3">
            <w:pPr>
              <w:pStyle w:val="afffd"/>
              <w:suppressAutoHyphens/>
              <w:snapToGrid w:val="0"/>
              <w:jc w:val="center"/>
              <w:rPr>
                <w:b/>
                <w:sz w:val="20"/>
                <w:szCs w:val="20"/>
              </w:rPr>
            </w:pPr>
          </w:p>
        </w:tc>
        <w:tc>
          <w:tcPr>
            <w:tcW w:w="720" w:type="dxa"/>
          </w:tcPr>
          <w:p w:rsidR="003B3AB3" w:rsidRPr="00365321" w:rsidRDefault="003B3AB3" w:rsidP="003B3AB3">
            <w:pPr>
              <w:tabs>
                <w:tab w:val="left" w:pos="900"/>
              </w:tabs>
              <w:spacing w:before="0" w:beforeAutospacing="0" w:after="0" w:afterAutospacing="0"/>
              <w:jc w:val="center"/>
              <w:rPr>
                <w:sz w:val="20"/>
                <w:szCs w:val="20"/>
              </w:rPr>
            </w:pPr>
          </w:p>
          <w:p w:rsidR="003B3AB3" w:rsidRPr="00365321" w:rsidRDefault="003B3AB3" w:rsidP="003B3AB3">
            <w:pPr>
              <w:tabs>
                <w:tab w:val="left" w:pos="900"/>
              </w:tabs>
              <w:spacing w:before="0" w:beforeAutospacing="0" w:after="0" w:afterAutospacing="0"/>
              <w:jc w:val="center"/>
              <w:rPr>
                <w:sz w:val="20"/>
                <w:szCs w:val="20"/>
              </w:rPr>
            </w:pPr>
          </w:p>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78</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sz w:val="20"/>
                <w:szCs w:val="20"/>
              </w:rPr>
            </w:pPr>
          </w:p>
          <w:p w:rsidR="003B3AB3" w:rsidRPr="00365321" w:rsidRDefault="003B3AB3" w:rsidP="003B3AB3">
            <w:pPr>
              <w:pStyle w:val="afffd"/>
              <w:suppressAutoHyphens/>
              <w:snapToGrid w:val="0"/>
              <w:jc w:val="center"/>
              <w:rPr>
                <w:sz w:val="20"/>
                <w:szCs w:val="20"/>
              </w:rPr>
            </w:pPr>
          </w:p>
          <w:p w:rsidR="003B3AB3" w:rsidRPr="00365321" w:rsidRDefault="003B3AB3" w:rsidP="003B3AB3">
            <w:pPr>
              <w:pStyle w:val="afffd"/>
              <w:suppressAutoHyphens/>
              <w:snapToGrid w:val="0"/>
              <w:jc w:val="center"/>
              <w:rPr>
                <w:b/>
                <w:sz w:val="20"/>
                <w:szCs w:val="20"/>
              </w:rPr>
            </w:pPr>
            <w:r w:rsidRPr="00365321">
              <w:rPr>
                <w:sz w:val="20"/>
                <w:szCs w:val="20"/>
              </w:rPr>
              <w:t>93</w:t>
            </w:r>
          </w:p>
        </w:tc>
        <w:tc>
          <w:tcPr>
            <w:tcW w:w="900" w:type="dxa"/>
          </w:tcPr>
          <w:p w:rsidR="003B3AB3" w:rsidRPr="00365321" w:rsidRDefault="003B3AB3" w:rsidP="003B3AB3">
            <w:pPr>
              <w:pStyle w:val="afffd"/>
              <w:suppressAutoHyphens/>
              <w:snapToGrid w:val="0"/>
              <w:jc w:val="center"/>
              <w:rPr>
                <w:b/>
                <w:sz w:val="20"/>
                <w:szCs w:val="20"/>
              </w:rPr>
            </w:pPr>
          </w:p>
        </w:tc>
      </w:tr>
      <w:tr w:rsidR="003B3AB3" w:rsidRPr="00365321" w:rsidTr="009B2CB7">
        <w:tc>
          <w:tcPr>
            <w:tcW w:w="720" w:type="dxa"/>
          </w:tcPr>
          <w:p w:rsidR="003B3AB3" w:rsidRPr="00365321" w:rsidRDefault="003B3AB3" w:rsidP="003B3AB3">
            <w:pPr>
              <w:suppressAutoHyphens/>
              <w:spacing w:before="0" w:beforeAutospacing="0" w:after="0" w:afterAutospacing="0"/>
              <w:rPr>
                <w:sz w:val="20"/>
                <w:szCs w:val="20"/>
              </w:rPr>
            </w:pPr>
            <w:r w:rsidRPr="00365321">
              <w:rPr>
                <w:sz w:val="20"/>
                <w:szCs w:val="20"/>
              </w:rPr>
              <w:t>2.2</w:t>
            </w:r>
          </w:p>
        </w:tc>
        <w:tc>
          <w:tcPr>
            <w:tcW w:w="4320" w:type="dxa"/>
          </w:tcPr>
          <w:p w:rsidR="003B3AB3" w:rsidRPr="00365321" w:rsidRDefault="003B3AB3" w:rsidP="003B3AB3">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3B3AB3" w:rsidRPr="00365321" w:rsidRDefault="003B3AB3" w:rsidP="003B3AB3">
            <w:pPr>
              <w:pStyle w:val="afffd"/>
              <w:suppressAutoHyphens/>
              <w:snapToGrid w:val="0"/>
              <w:jc w:val="center"/>
              <w:rPr>
                <w:b/>
                <w:sz w:val="20"/>
                <w:szCs w:val="20"/>
              </w:rPr>
            </w:pPr>
            <w:r w:rsidRPr="00365321">
              <w:rPr>
                <w:b/>
                <w:sz w:val="20"/>
                <w:szCs w:val="20"/>
              </w:rPr>
              <w:t>15,8</w:t>
            </w:r>
          </w:p>
          <w:p w:rsidR="003B3AB3" w:rsidRPr="00365321" w:rsidRDefault="003B3AB3" w:rsidP="003B3AB3">
            <w:pPr>
              <w:suppressAutoHyphens/>
              <w:snapToGrid w:val="0"/>
              <w:spacing w:before="0" w:beforeAutospacing="0" w:after="0" w:afterAutospacing="0"/>
              <w:jc w:val="center"/>
              <w:rPr>
                <w:sz w:val="20"/>
                <w:szCs w:val="20"/>
              </w:rPr>
            </w:pPr>
          </w:p>
        </w:tc>
        <w:tc>
          <w:tcPr>
            <w:tcW w:w="900" w:type="dxa"/>
            <w:vAlign w:val="center"/>
          </w:tcPr>
          <w:p w:rsidR="003B3AB3" w:rsidRPr="00365321" w:rsidRDefault="003B3AB3" w:rsidP="003B3AB3">
            <w:pPr>
              <w:pStyle w:val="afffd"/>
              <w:suppressAutoHyphens/>
              <w:snapToGrid w:val="0"/>
              <w:jc w:val="center"/>
              <w:rPr>
                <w:sz w:val="20"/>
                <w:szCs w:val="20"/>
              </w:rPr>
            </w:pPr>
          </w:p>
        </w:tc>
        <w:tc>
          <w:tcPr>
            <w:tcW w:w="720" w:type="dxa"/>
            <w:vAlign w:val="center"/>
          </w:tcPr>
          <w:p w:rsidR="003B3AB3" w:rsidRPr="00365321" w:rsidRDefault="003B3AB3" w:rsidP="003B3AB3">
            <w:pPr>
              <w:pStyle w:val="afffd"/>
              <w:suppressAutoHyphens/>
              <w:snapToGrid w:val="0"/>
              <w:jc w:val="center"/>
              <w:rPr>
                <w:b/>
                <w:sz w:val="20"/>
                <w:szCs w:val="20"/>
              </w:rPr>
            </w:pPr>
            <w:r w:rsidRPr="00365321">
              <w:rPr>
                <w:b/>
                <w:sz w:val="20"/>
                <w:szCs w:val="20"/>
              </w:rPr>
              <w:t>15,8</w:t>
            </w:r>
          </w:p>
          <w:p w:rsidR="003B3AB3" w:rsidRPr="00365321" w:rsidRDefault="003B3AB3" w:rsidP="003B3AB3">
            <w:pPr>
              <w:tabs>
                <w:tab w:val="left" w:pos="900"/>
              </w:tabs>
              <w:spacing w:before="0" w:beforeAutospacing="0" w:after="0" w:afterAutospacing="0"/>
              <w:jc w:val="center"/>
              <w:rPr>
                <w:b/>
                <w:sz w:val="20"/>
                <w:szCs w:val="20"/>
              </w:rPr>
            </w:pPr>
          </w:p>
        </w:tc>
        <w:tc>
          <w:tcPr>
            <w:tcW w:w="933" w:type="dxa"/>
            <w:vAlign w:val="center"/>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sz w:val="20"/>
                <w:szCs w:val="20"/>
              </w:rPr>
            </w:pPr>
            <w:r w:rsidRPr="00365321">
              <w:rPr>
                <w:b/>
                <w:sz w:val="20"/>
                <w:szCs w:val="20"/>
              </w:rPr>
              <w:t>6,8</w:t>
            </w:r>
          </w:p>
        </w:tc>
        <w:tc>
          <w:tcPr>
            <w:tcW w:w="900" w:type="dxa"/>
          </w:tcPr>
          <w:p w:rsidR="003B3AB3" w:rsidRPr="00365321" w:rsidRDefault="003B3AB3" w:rsidP="003B3AB3">
            <w:pPr>
              <w:pStyle w:val="afffd"/>
              <w:suppressAutoHyphens/>
              <w:snapToGrid w:val="0"/>
              <w:jc w:val="center"/>
              <w:rPr>
                <w:b/>
                <w:sz w:val="20"/>
                <w:szCs w:val="20"/>
              </w:rPr>
            </w:pPr>
          </w:p>
        </w:tc>
      </w:tr>
      <w:tr w:rsidR="003B3AB3" w:rsidRPr="00365321" w:rsidTr="009B2CB7">
        <w:tc>
          <w:tcPr>
            <w:tcW w:w="720" w:type="dxa"/>
            <w:vMerge w:val="restart"/>
          </w:tcPr>
          <w:p w:rsidR="003B3AB3" w:rsidRPr="00365321" w:rsidRDefault="003B3AB3" w:rsidP="003B3AB3">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3B3AB3" w:rsidRPr="00365321" w:rsidRDefault="003B3AB3" w:rsidP="003B3AB3">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3B3AB3" w:rsidRPr="00365321" w:rsidRDefault="003B3AB3" w:rsidP="003B3AB3">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3B3AB3" w:rsidRPr="00365321" w:rsidRDefault="003B3AB3" w:rsidP="003B3AB3">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3B3AB3" w:rsidRPr="00365321" w:rsidRDefault="003B3AB3" w:rsidP="003B3AB3">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3B3AB3" w:rsidRPr="00365321" w:rsidRDefault="003B3AB3" w:rsidP="003B3AB3">
            <w:pPr>
              <w:pStyle w:val="afffd"/>
              <w:suppressAutoHyphens/>
              <w:snapToGrid w:val="0"/>
              <w:jc w:val="center"/>
              <w:rPr>
                <w:b/>
                <w:sz w:val="20"/>
                <w:szCs w:val="20"/>
              </w:rPr>
            </w:pPr>
          </w:p>
        </w:tc>
        <w:tc>
          <w:tcPr>
            <w:tcW w:w="720" w:type="dxa"/>
            <w:vAlign w:val="center"/>
          </w:tcPr>
          <w:p w:rsidR="003B3AB3" w:rsidRPr="00365321" w:rsidRDefault="003B3AB3" w:rsidP="003B3AB3">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3B3AB3" w:rsidRPr="00365321" w:rsidRDefault="003B3AB3" w:rsidP="003B3AB3">
            <w:pPr>
              <w:tabs>
                <w:tab w:val="left" w:pos="900"/>
              </w:tabs>
              <w:spacing w:before="0" w:beforeAutospacing="0" w:after="0" w:afterAutospacing="0"/>
              <w:jc w:val="center"/>
              <w:rPr>
                <w:b/>
                <w:sz w:val="20"/>
                <w:szCs w:val="20"/>
              </w:rPr>
            </w:pPr>
          </w:p>
        </w:tc>
        <w:tc>
          <w:tcPr>
            <w:tcW w:w="867" w:type="dxa"/>
            <w:vAlign w:val="center"/>
          </w:tcPr>
          <w:p w:rsidR="003B3AB3" w:rsidRPr="00365321" w:rsidRDefault="003B3AB3" w:rsidP="003B3AB3">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3B3AB3" w:rsidRPr="00365321" w:rsidRDefault="003B3AB3" w:rsidP="003B3AB3">
            <w:pPr>
              <w:tabs>
                <w:tab w:val="left" w:pos="900"/>
              </w:tabs>
              <w:spacing w:before="0" w:beforeAutospacing="0" w:after="0" w:afterAutospacing="0"/>
              <w:jc w:val="center"/>
              <w:rPr>
                <w:b/>
                <w:sz w:val="20"/>
                <w:szCs w:val="20"/>
              </w:rPr>
            </w:pPr>
          </w:p>
        </w:tc>
      </w:tr>
      <w:tr w:rsidR="003B3AB3" w:rsidRPr="00365321" w:rsidTr="009B2CB7">
        <w:tc>
          <w:tcPr>
            <w:tcW w:w="720" w:type="dxa"/>
            <w:vMerge/>
          </w:tcPr>
          <w:p w:rsidR="003B3AB3" w:rsidRPr="00365321" w:rsidRDefault="003B3AB3" w:rsidP="003B3AB3">
            <w:pPr>
              <w:suppressAutoHyphens/>
              <w:snapToGrid w:val="0"/>
              <w:spacing w:before="0" w:beforeAutospacing="0" w:after="0" w:afterAutospacing="0"/>
              <w:rPr>
                <w:b/>
                <w:sz w:val="20"/>
                <w:szCs w:val="20"/>
              </w:rPr>
            </w:pPr>
          </w:p>
        </w:tc>
        <w:tc>
          <w:tcPr>
            <w:tcW w:w="4320" w:type="dxa"/>
            <w:vMerge/>
          </w:tcPr>
          <w:p w:rsidR="003B3AB3" w:rsidRPr="00365321" w:rsidRDefault="003B3AB3" w:rsidP="003B3AB3">
            <w:pPr>
              <w:suppressAutoHyphens/>
              <w:snapToGrid w:val="0"/>
              <w:spacing w:before="0" w:beforeAutospacing="0" w:after="0" w:afterAutospacing="0"/>
              <w:rPr>
                <w:b/>
                <w:sz w:val="20"/>
                <w:szCs w:val="20"/>
              </w:rPr>
            </w:pP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3B3AB3" w:rsidRPr="00365321" w:rsidRDefault="003B3AB3" w:rsidP="003B3AB3">
            <w:pPr>
              <w:pStyle w:val="afffd"/>
              <w:suppressAutoHyphens/>
              <w:snapToGrid w:val="0"/>
              <w:jc w:val="center"/>
              <w:rPr>
                <w:sz w:val="20"/>
                <w:szCs w:val="20"/>
              </w:rPr>
            </w:pPr>
          </w:p>
        </w:tc>
        <w:tc>
          <w:tcPr>
            <w:tcW w:w="720" w:type="dxa"/>
            <w:vAlign w:val="center"/>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3B3AB3" w:rsidRPr="00365321" w:rsidRDefault="003B3AB3" w:rsidP="003B3AB3">
            <w:pPr>
              <w:tabs>
                <w:tab w:val="left" w:pos="900"/>
              </w:tabs>
              <w:spacing w:before="0" w:beforeAutospacing="0" w:after="0" w:afterAutospacing="0"/>
              <w:jc w:val="center"/>
              <w:rPr>
                <w:sz w:val="20"/>
                <w:szCs w:val="20"/>
              </w:rPr>
            </w:pPr>
          </w:p>
        </w:tc>
        <w:tc>
          <w:tcPr>
            <w:tcW w:w="867" w:type="dxa"/>
            <w:vAlign w:val="center"/>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3B3AB3" w:rsidRPr="00365321" w:rsidRDefault="003B3AB3" w:rsidP="003B3AB3">
            <w:pPr>
              <w:tabs>
                <w:tab w:val="left" w:pos="900"/>
              </w:tabs>
              <w:spacing w:before="0" w:beforeAutospacing="0" w:after="0" w:afterAutospacing="0"/>
              <w:jc w:val="center"/>
              <w:rPr>
                <w:b/>
                <w:sz w:val="20"/>
                <w:szCs w:val="20"/>
              </w:rPr>
            </w:pPr>
          </w:p>
        </w:tc>
      </w:tr>
      <w:tr w:rsidR="00524D74" w:rsidRPr="00365321" w:rsidTr="009C1438">
        <w:tc>
          <w:tcPr>
            <w:tcW w:w="720" w:type="dxa"/>
            <w:vMerge/>
          </w:tcPr>
          <w:p w:rsidR="00524D74" w:rsidRPr="00365321" w:rsidRDefault="00524D74" w:rsidP="009C1438">
            <w:pPr>
              <w:suppressAutoHyphens/>
              <w:snapToGrid w:val="0"/>
              <w:spacing w:before="0" w:beforeAutospacing="0" w:after="0" w:afterAutospacing="0"/>
              <w:rPr>
                <w:b/>
                <w:sz w:val="20"/>
                <w:szCs w:val="20"/>
              </w:rPr>
            </w:pPr>
          </w:p>
        </w:tc>
        <w:tc>
          <w:tcPr>
            <w:tcW w:w="4320" w:type="dxa"/>
            <w:vMerge/>
          </w:tcPr>
          <w:p w:rsidR="00524D74" w:rsidRPr="00365321" w:rsidRDefault="00524D74" w:rsidP="009C1438">
            <w:pPr>
              <w:suppressAutoHyphens/>
              <w:snapToGrid w:val="0"/>
              <w:spacing w:before="0" w:beforeAutospacing="0" w:after="0" w:afterAutospacing="0"/>
              <w:rPr>
                <w:b/>
                <w:sz w:val="20"/>
                <w:szCs w:val="20"/>
              </w:rPr>
            </w:pPr>
          </w:p>
        </w:tc>
        <w:tc>
          <w:tcPr>
            <w:tcW w:w="5040" w:type="dxa"/>
            <w:gridSpan w:val="6"/>
            <w:vAlign w:val="center"/>
          </w:tcPr>
          <w:p w:rsidR="00524D74" w:rsidRPr="00365321" w:rsidRDefault="00524D74" w:rsidP="009C1438">
            <w:pPr>
              <w:tabs>
                <w:tab w:val="left" w:pos="900"/>
              </w:tabs>
              <w:spacing w:before="0" w:beforeAutospacing="0" w:after="0" w:afterAutospacing="0"/>
              <w:jc w:val="center"/>
              <w:rPr>
                <w:sz w:val="20"/>
                <w:szCs w:val="20"/>
              </w:rPr>
            </w:pPr>
            <w:r w:rsidRPr="00365321">
              <w:rPr>
                <w:sz w:val="20"/>
                <w:szCs w:val="20"/>
              </w:rPr>
              <w:t>экзамен</w:t>
            </w:r>
          </w:p>
        </w:tc>
      </w:tr>
    </w:tbl>
    <w:p w:rsidR="00524D74" w:rsidRPr="00365321" w:rsidRDefault="00524D74" w:rsidP="00524D74">
      <w:pPr>
        <w:spacing w:before="0" w:beforeAutospacing="0" w:after="0" w:afterAutospacing="0"/>
        <w:rPr>
          <w:rFonts w:eastAsia="Times New Roman"/>
          <w:sz w:val="22"/>
          <w:szCs w:val="22"/>
        </w:rPr>
      </w:pP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*____________</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524D74" w:rsidRPr="00365321" w:rsidRDefault="00524D74" w:rsidP="00524D74">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524D74" w:rsidRPr="00365321" w:rsidRDefault="00524D74" w:rsidP="00524D74">
      <w:pPr>
        <w:tabs>
          <w:tab w:val="left" w:pos="1100"/>
        </w:tabs>
        <w:spacing w:before="0" w:beforeAutospacing="0" w:after="0" w:afterAutospacing="0"/>
        <w:jc w:val="both"/>
        <w:rPr>
          <w:b/>
          <w:sz w:val="20"/>
          <w:szCs w:val="20"/>
        </w:rPr>
      </w:pPr>
    </w:p>
    <w:p w:rsidR="00524D74" w:rsidRPr="00E32783" w:rsidRDefault="00524D74" w:rsidP="00E32783">
      <w:pPr>
        <w:spacing w:before="0" w:beforeAutospacing="0" w:after="0" w:afterAutospacing="0"/>
        <w:ind w:firstLine="680"/>
        <w:rPr>
          <w:b/>
          <w:sz w:val="20"/>
          <w:szCs w:val="20"/>
        </w:rPr>
      </w:pPr>
      <w:r w:rsidRPr="00E32783">
        <w:rPr>
          <w:b/>
          <w:sz w:val="20"/>
          <w:szCs w:val="20"/>
        </w:rPr>
        <w:t>5. Содержание дисциплины</w:t>
      </w:r>
    </w:p>
    <w:p w:rsidR="00524D74" w:rsidRPr="00365321" w:rsidRDefault="00524D74" w:rsidP="00524D74">
      <w:pPr>
        <w:spacing w:before="0" w:beforeAutospacing="0" w:after="0" w:afterAutospacing="0"/>
        <w:ind w:firstLine="680"/>
        <w:rPr>
          <w:b/>
          <w:sz w:val="20"/>
          <w:szCs w:val="20"/>
        </w:rPr>
      </w:pPr>
      <w:r w:rsidRPr="00365321">
        <w:rPr>
          <w:b/>
          <w:sz w:val="20"/>
          <w:szCs w:val="20"/>
        </w:rPr>
        <w:t>5.1. Содержание разделов и тем</w:t>
      </w:r>
    </w:p>
    <w:p w:rsidR="00524D74" w:rsidRPr="00365321" w:rsidRDefault="00524D74" w:rsidP="00524D74">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893"/>
        <w:gridCol w:w="7249"/>
      </w:tblGrid>
      <w:tr w:rsidR="00524D74" w:rsidRPr="00365321" w:rsidTr="009C1438">
        <w:trPr>
          <w:tblHeader/>
        </w:trPr>
        <w:tc>
          <w:tcPr>
            <w:tcW w:w="272"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t>№ п/п</w:t>
            </w:r>
          </w:p>
        </w:tc>
        <w:tc>
          <w:tcPr>
            <w:tcW w:w="894"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834" w:type="pct"/>
          </w:tcPr>
          <w:p w:rsidR="00524D74" w:rsidRPr="00365321" w:rsidRDefault="00524D74" w:rsidP="009C1438">
            <w:pPr>
              <w:suppressAutoHyphens/>
              <w:spacing w:before="0" w:beforeAutospacing="0" w:after="0" w:afterAutospacing="0"/>
              <w:jc w:val="center"/>
              <w:rPr>
                <w:bCs/>
                <w:snapToGrid w:val="0"/>
                <w:sz w:val="20"/>
                <w:szCs w:val="20"/>
              </w:rPr>
            </w:pPr>
            <w:r w:rsidRPr="00365321">
              <w:rPr>
                <w:bCs/>
                <w:snapToGrid w:val="0"/>
                <w:sz w:val="20"/>
                <w:szCs w:val="20"/>
              </w:rPr>
              <w:t>Содержание раздела</w:t>
            </w:r>
          </w:p>
        </w:tc>
      </w:tr>
      <w:tr w:rsidR="00524D74" w:rsidRPr="00365321" w:rsidTr="009C1438">
        <w:tc>
          <w:tcPr>
            <w:tcW w:w="272"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t>1</w:t>
            </w:r>
          </w:p>
        </w:tc>
        <w:tc>
          <w:tcPr>
            <w:tcW w:w="894" w:type="pct"/>
          </w:tcPr>
          <w:p w:rsidR="00524D74" w:rsidRPr="00365321" w:rsidRDefault="00E32783" w:rsidP="009C1438">
            <w:pPr>
              <w:autoSpaceDE w:val="0"/>
              <w:autoSpaceDN w:val="0"/>
              <w:adjustRightInd w:val="0"/>
              <w:spacing w:before="0" w:beforeAutospacing="0" w:after="0" w:afterAutospacing="0"/>
              <w:jc w:val="both"/>
              <w:rPr>
                <w:rFonts w:eastAsia="Times New Roman"/>
                <w:bCs/>
                <w:sz w:val="20"/>
                <w:szCs w:val="20"/>
              </w:rPr>
            </w:pPr>
            <w:r>
              <w:rPr>
                <w:rFonts w:eastAsia="Times New Roman"/>
                <w:bCs/>
                <w:sz w:val="20"/>
                <w:szCs w:val="20"/>
              </w:rPr>
              <w:t>Правовой</w:t>
            </w:r>
            <w:r w:rsidR="00524D74" w:rsidRPr="00365321">
              <w:rPr>
                <w:rFonts w:eastAsia="Times New Roman"/>
                <w:bCs/>
                <w:sz w:val="20"/>
                <w:szCs w:val="20"/>
              </w:rPr>
              <w:t xml:space="preserve"> статус иностранных граждан в Российской</w:t>
            </w:r>
          </w:p>
          <w:p w:rsidR="00524D74" w:rsidRPr="00365321" w:rsidRDefault="00524D74" w:rsidP="009C1438">
            <w:pPr>
              <w:widowControl w:val="0"/>
              <w:autoSpaceDE w:val="0"/>
              <w:autoSpaceDN w:val="0"/>
              <w:adjustRightInd w:val="0"/>
              <w:spacing w:before="0" w:beforeAutospacing="0" w:after="0" w:afterAutospacing="0"/>
              <w:rPr>
                <w:sz w:val="20"/>
                <w:szCs w:val="20"/>
              </w:rPr>
            </w:pPr>
            <w:r w:rsidRPr="00365321">
              <w:rPr>
                <w:rFonts w:eastAsia="Times New Roman"/>
                <w:bCs/>
                <w:sz w:val="20"/>
                <w:szCs w:val="20"/>
              </w:rPr>
              <w:t>Федерации</w:t>
            </w:r>
          </w:p>
        </w:tc>
        <w:tc>
          <w:tcPr>
            <w:tcW w:w="3834" w:type="pct"/>
          </w:tcPr>
          <w:p w:rsidR="00524D74" w:rsidRPr="00365321" w:rsidRDefault="00524D74" w:rsidP="009C1438">
            <w:pPr>
              <w:autoSpaceDE w:val="0"/>
              <w:autoSpaceDN w:val="0"/>
              <w:adjustRightInd w:val="0"/>
              <w:spacing w:before="0" w:beforeAutospacing="0" w:after="0" w:afterAutospacing="0"/>
              <w:jc w:val="both"/>
              <w:rPr>
                <w:rFonts w:eastAsia="Times New Roman"/>
                <w:b/>
                <w:bCs/>
                <w:sz w:val="20"/>
                <w:szCs w:val="20"/>
              </w:rPr>
            </w:pPr>
            <w:r w:rsidRPr="00365321">
              <w:rPr>
                <w:rFonts w:eastAsia="Times New Roman"/>
                <w:b/>
                <w:bCs/>
                <w:sz w:val="20"/>
                <w:szCs w:val="20"/>
              </w:rPr>
              <w:t>Правовые основы статуса иностранных граждан в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Понятие иностранного гражданина, соотношение с понятием лица без гражданства. Принципы правового положения иностранных граждан в Российской Федерации (принцип национального режима, принцип равноправия, принцип взаимности, принцип соблюдения дипломатических иммунитетов). Понятие правового статуса иностранных граждан как совокупности предоставленных им прав и свобод, возложенных на них в государстве пребывания обязанностей, а также ответственности. Виды правового статуса иностранных граждан: по отраслевой принадлежности; в зависимости от наличия законного основания нахождения на территории Российской Федерации; в зависимости от правовых оснований нахождения в Российской Федерации; в зависимости от особенностей правового положения. Правовое регулирование положения иностранных граждан в Российской Федерации. Международные стандарты обращения с иностранцами в стране пребывания. Конституционные основы правового статуса иностранных граждан в Российской Федерации. Развитие российского законодательства о правовом статусе иностранных граждан.</w:t>
            </w:r>
          </w:p>
          <w:p w:rsidR="00524D74" w:rsidRPr="00365321" w:rsidRDefault="00524D74" w:rsidP="009C1438">
            <w:pPr>
              <w:autoSpaceDE w:val="0"/>
              <w:autoSpaceDN w:val="0"/>
              <w:adjustRightInd w:val="0"/>
              <w:spacing w:before="0" w:beforeAutospacing="0" w:after="0" w:afterAutospacing="0"/>
              <w:jc w:val="both"/>
              <w:rPr>
                <w:rFonts w:eastAsia="Times New Roman"/>
                <w:b/>
                <w:bCs/>
                <w:sz w:val="20"/>
                <w:szCs w:val="20"/>
              </w:rPr>
            </w:pPr>
            <w:r w:rsidRPr="00365321">
              <w:rPr>
                <w:rFonts w:eastAsia="Times New Roman"/>
                <w:b/>
                <w:bCs/>
                <w:sz w:val="20"/>
                <w:szCs w:val="20"/>
              </w:rPr>
              <w:t>Режимы пребывания иностранных граждан в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 xml:space="preserve">Понятие законно находящегося на территории Российской Федерации иностранного гражданина. Понятие и виды режимов пребывания иностранных граждан на территории Российской Федерации. Режим временного пребывания </w:t>
            </w:r>
            <w:r w:rsidRPr="00365321">
              <w:rPr>
                <w:rFonts w:eastAsia="TimesNewRoman"/>
                <w:sz w:val="20"/>
                <w:szCs w:val="20"/>
              </w:rPr>
              <w:lastRenderedPageBreak/>
              <w:t>иностранных граждан в Российской Федерации: понятие, основания, сроки. Изменение срока временного пребывания. Режим временного проживания иностранных граждан. Порядок выдачи разрешения на временное проживание. Срок действия разрешения на временное проживание. Квота на выдачу иностранным гражданам разрешений на временное проживание. Основания отказа в выдаче либо аннулирования разрешения на временное проживание. Режим постоянного проживания иностранных граждан в Российской Федерации. Вид на жительство: понятие, порядок получения. Срок действия вида на жительство. Основания отказа в выдаче либо аннулирования вида на жительство.</w:t>
            </w:r>
          </w:p>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Порядок въезда иностранных граждан в Российскую Федерацию и выезда из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Документы, на основании которых иностранные граждане могут въезжать на территорию Российской Федерации и выезжать за ее пределы. Виза: понятие, содержание и форма. Виды виз. Сроки, на которые выдаются визы. Приглашение на въезд в Российскую Федерацию как основание для выдачи визы иностранному гражданину. Порядок оформления приглашения на въезд в Российскую Федерацию. Особенности оформления приглашений на въезд в Российскую Федерацию иностранного гражданина в целях обучения в образовательном учреждении. Особенности оформления приглашений на въезд в Российскую Федерацию иностранного гражданина в целях осуществления трудовой деятельности.  Транзитный проезд иностранных граждан через территорию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Ограничения на въезд иностранных граждан в Российскую Федерацию и выезд за ее пределы.</w:t>
            </w:r>
          </w:p>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Контроль над пребыванием и проживанием иностранных</w:t>
            </w:r>
          </w:p>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граждан в Российской Федерации. Проблемы миграционной политики в РФ.</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Миграционная карта: понятие, порядок использования, форма. Миграционный учет иностранных граждан: понятие, цели. Права и обязанности иностранных граждан при осуществлении миграционного учета. Порядок осуществления миграционного учета иностранных граждан. Органы, уполномоченные осуществлять миграционный учет. Регистрация иностранных граждан по месту жительства: основание, порядок, сроки. Учет иностранных граждан по месту пребывания: основания и порядок постановки на учет; основания и порядок снятия с учета. Особые правила пребывания на территории России лиц, пользующихся дипломатическими и консульскими иммунитетами и привилегиями. Основные направления, тенденции и проблемы миграционной политики в РФ на современном этапе.</w:t>
            </w:r>
          </w:p>
        </w:tc>
      </w:tr>
      <w:tr w:rsidR="00524D74" w:rsidRPr="00365321" w:rsidTr="009C1438">
        <w:trPr>
          <w:trHeight w:val="602"/>
        </w:trPr>
        <w:tc>
          <w:tcPr>
            <w:tcW w:w="272"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lastRenderedPageBreak/>
              <w:t>2</w:t>
            </w:r>
          </w:p>
        </w:tc>
        <w:tc>
          <w:tcPr>
            <w:tcW w:w="894" w:type="pct"/>
          </w:tcPr>
          <w:p w:rsidR="00524D74" w:rsidRPr="00365321" w:rsidRDefault="00524D74" w:rsidP="009C1438">
            <w:pPr>
              <w:autoSpaceDE w:val="0"/>
              <w:autoSpaceDN w:val="0"/>
              <w:adjustRightInd w:val="0"/>
              <w:spacing w:before="0" w:beforeAutospacing="0" w:after="0" w:afterAutospacing="0"/>
              <w:jc w:val="both"/>
              <w:rPr>
                <w:rFonts w:eastAsia="TimesNewRoman"/>
                <w:bCs/>
                <w:sz w:val="20"/>
                <w:szCs w:val="20"/>
              </w:rPr>
            </w:pPr>
            <w:r w:rsidRPr="00365321">
              <w:rPr>
                <w:rFonts w:eastAsia="TimesNewRoman"/>
                <w:bCs/>
                <w:sz w:val="20"/>
                <w:szCs w:val="20"/>
              </w:rPr>
              <w:t>Права, свободы и обязанности иностранных граждан в</w:t>
            </w:r>
          </w:p>
          <w:p w:rsidR="00524D74" w:rsidRPr="00365321" w:rsidRDefault="00524D74" w:rsidP="009C1438">
            <w:pPr>
              <w:widowControl w:val="0"/>
              <w:autoSpaceDE w:val="0"/>
              <w:autoSpaceDN w:val="0"/>
              <w:adjustRightInd w:val="0"/>
              <w:spacing w:before="0" w:beforeAutospacing="0" w:after="0" w:afterAutospacing="0"/>
              <w:rPr>
                <w:sz w:val="20"/>
                <w:szCs w:val="20"/>
              </w:rPr>
            </w:pPr>
            <w:r w:rsidRPr="00365321">
              <w:rPr>
                <w:rFonts w:eastAsia="TimesNewRoman"/>
                <w:bCs/>
                <w:sz w:val="20"/>
                <w:szCs w:val="20"/>
              </w:rPr>
              <w:t>Российской Федерации</w:t>
            </w:r>
          </w:p>
        </w:tc>
        <w:tc>
          <w:tcPr>
            <w:tcW w:w="3834" w:type="pct"/>
          </w:tcPr>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Права, свободы и обязанности иностранных граждан в Российской Федерации. Особенности юридической ответственности иностранных граждан в России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 xml:space="preserve">Личные права и свободы иностранных граждан, их содержание и гарантии. Право на жизнь. Право на охрану достоинства личности. Право на свободу и личную неприкосновенность. Право на неприкосновенность частной жизни, личную и семейную тайну, защиту своей чести и доброго имени. Право на тайну переписки, телефонных переговоров, почтовых, телеграфных и иных сообщений. Неприкосновенность жилища. Свобода передвижения, право выбирать место пребывания и жительства; ограничения в реализации данного права, установленные для иностранных граждан. Право определять и указывать свою национальную принадлежность. Право на пользование родным языком, на свободный выбор языка общения, воспитания, обучения и творчества. Свобода совести, свобода вероисповедания. Свобода мысли и слова. Право свободно искать, получать, передавать, производить и распространять информацию. Политические права и свободы иностранных граждан, их содержание и гарантии. Связь политических прав и свобод с наличием гражданства Российской Федерации. Отношение иностранных граждан к избирательному праву. Отношение иностранных граждан к государственной и муниципальной службе. Право иностранных граждан на объединение. Проблема принадлежности иностранным гражданам права собираться мирно без оружия, проводить митинги и демонстрации, шествия и пикетирования. Социально-экономические и культурные права и свободы иностранных граждан, их содержание и гарантии. </w:t>
            </w:r>
            <w:r w:rsidRPr="00365321">
              <w:rPr>
                <w:rFonts w:eastAsia="TimesNewRoman"/>
                <w:sz w:val="20"/>
                <w:szCs w:val="20"/>
              </w:rPr>
              <w:lastRenderedPageBreak/>
              <w:t>Право на использование своих способностей и имущества для предпринимательской и иной не запрещенной законом экономической деятельности. Право частной собственности. Право свободно распоряжаться своими способностями к труду, выбирать род деятельности и профессию. Условия участия иностранных граждан в трудовых отношениях. Взаимные права родителей и детей. Право на социальное обеспечение. Право на жилище. Право на охрану здоровья и медицинскую помощь. Право на благоприятную окружающую среду, достоверную информацию о ее состоянии. Право на образование. Свобода литературного, научного, технического и других видов творчества. Право на участие в культурной жизни и пользование учреждениями культуры, на доступ к культурным ценностям. Гарантии прав и свобод иностранных граждан, находящихся на территории Российской Федерации. Обязанности иностранных граждан, находящихся на территории Российской Федерации: обязанности, которые совпадают с обязанностями граждан; обязанности, которые возлагаются только на иностранных граждан.</w:t>
            </w:r>
            <w:r w:rsidR="00E32783" w:rsidRPr="00E32783">
              <w:rPr>
                <w:rFonts w:eastAsia="TimesNewRoman"/>
                <w:sz w:val="20"/>
                <w:szCs w:val="20"/>
              </w:rPr>
              <w:t xml:space="preserve"> </w:t>
            </w:r>
            <w:r w:rsidRPr="00365321">
              <w:rPr>
                <w:rFonts w:eastAsia="TimesNewRoman"/>
                <w:sz w:val="20"/>
                <w:szCs w:val="20"/>
              </w:rPr>
              <w:t>Освобождение иностранных граждан от обязанностей, вытекающих из правовой принадлежности к гражданству Российской Федерации. Особенности ответственности иностранных граждан, находящихся на территории Российской Федерации в отличие от граждан Российской Федерации. Депортация иностранных граждан: основания и порядок. Административное выдворение за пределы Российской Федерации – особая мера ответственности, применяемая только к иностранным гражданам. Понятие административного выдворения, его основания. Порядок административного выдворения; органы, его осуществляющие. Соотношение институтов административного выдворения и депортации. Особенность ответственности лиц, обладающих дипломатическим иммунитетом.</w:t>
            </w:r>
          </w:p>
        </w:tc>
      </w:tr>
      <w:tr w:rsidR="00524D74" w:rsidRPr="00365321" w:rsidTr="009C1438">
        <w:trPr>
          <w:trHeight w:val="602"/>
        </w:trPr>
        <w:tc>
          <w:tcPr>
            <w:tcW w:w="272"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lastRenderedPageBreak/>
              <w:t>3</w:t>
            </w:r>
          </w:p>
        </w:tc>
        <w:tc>
          <w:tcPr>
            <w:tcW w:w="894" w:type="pct"/>
          </w:tcPr>
          <w:p w:rsidR="00524D74" w:rsidRPr="00365321" w:rsidRDefault="00524D74" w:rsidP="009C1438">
            <w:pPr>
              <w:autoSpaceDE w:val="0"/>
              <w:autoSpaceDN w:val="0"/>
              <w:adjustRightInd w:val="0"/>
              <w:spacing w:before="0" w:beforeAutospacing="0" w:after="0" w:afterAutospacing="0"/>
              <w:jc w:val="both"/>
              <w:rPr>
                <w:rFonts w:eastAsia="TimesNewRoman"/>
                <w:bCs/>
                <w:sz w:val="20"/>
                <w:szCs w:val="20"/>
              </w:rPr>
            </w:pPr>
            <w:r w:rsidRPr="00365321">
              <w:rPr>
                <w:rFonts w:eastAsia="TimesNewRoman"/>
                <w:bCs/>
                <w:sz w:val="20"/>
                <w:szCs w:val="20"/>
              </w:rPr>
              <w:t>Правовой статус беженцев и лиц, получивших</w:t>
            </w:r>
          </w:p>
          <w:p w:rsidR="00524D74" w:rsidRPr="00365321" w:rsidRDefault="00524D74" w:rsidP="009C1438">
            <w:pPr>
              <w:autoSpaceDE w:val="0"/>
              <w:autoSpaceDN w:val="0"/>
              <w:adjustRightInd w:val="0"/>
              <w:spacing w:before="0" w:beforeAutospacing="0" w:after="0" w:afterAutospacing="0"/>
              <w:jc w:val="both"/>
              <w:rPr>
                <w:rFonts w:eastAsia="TimesNewRoman"/>
                <w:bCs/>
                <w:sz w:val="20"/>
                <w:szCs w:val="20"/>
              </w:rPr>
            </w:pPr>
            <w:r w:rsidRPr="00365321">
              <w:rPr>
                <w:rFonts w:eastAsia="TimesNewRoman"/>
                <w:bCs/>
                <w:sz w:val="20"/>
                <w:szCs w:val="20"/>
              </w:rPr>
              <w:t>политическое убежище в Российской Федерации и соотечественников, проживающих за</w:t>
            </w:r>
          </w:p>
          <w:p w:rsidR="00524D74" w:rsidRPr="00365321" w:rsidRDefault="00524D74" w:rsidP="009C1438">
            <w:pPr>
              <w:autoSpaceDE w:val="0"/>
              <w:autoSpaceDN w:val="0"/>
              <w:adjustRightInd w:val="0"/>
              <w:spacing w:before="0" w:beforeAutospacing="0" w:after="0" w:afterAutospacing="0"/>
              <w:jc w:val="both"/>
              <w:rPr>
                <w:rFonts w:eastAsia="TimesNewRoman"/>
                <w:bCs/>
                <w:sz w:val="20"/>
                <w:szCs w:val="20"/>
              </w:rPr>
            </w:pPr>
            <w:r w:rsidRPr="00365321">
              <w:rPr>
                <w:rFonts w:eastAsia="TimesNewRoman"/>
                <w:bCs/>
                <w:sz w:val="20"/>
                <w:szCs w:val="20"/>
              </w:rPr>
              <w:t>рубежом</w:t>
            </w:r>
          </w:p>
          <w:p w:rsidR="00524D74" w:rsidRPr="00365321" w:rsidRDefault="00524D74" w:rsidP="009C1438">
            <w:pPr>
              <w:widowControl w:val="0"/>
              <w:autoSpaceDE w:val="0"/>
              <w:autoSpaceDN w:val="0"/>
              <w:adjustRightInd w:val="0"/>
              <w:spacing w:before="0" w:beforeAutospacing="0" w:after="0" w:afterAutospacing="0"/>
              <w:rPr>
                <w:sz w:val="20"/>
                <w:szCs w:val="20"/>
              </w:rPr>
            </w:pPr>
          </w:p>
        </w:tc>
        <w:tc>
          <w:tcPr>
            <w:tcW w:w="3834" w:type="pct"/>
          </w:tcPr>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Правовой статус беженцев и лиц, получивших политическое убежище в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Понятие беженца. Лица, которые не могут быть признаны беженцами. Международные акты, регулирующие статус беженцев. Правовое регулирование статуса беженцев в Российской Федерации. Порядок признания лица беженцем. Права и обязанности лица, признанного беженцем. Утрата лицом статуса беженца. Основания лишения лица статуса беженца. Предоставление временного убежища. Лица, которым может быть предоставлено политическое убежище в Российской Федерации. Порядок предоставления политического убежища. Правовой статус лица, которому Российской Федерацией предоставлено политическое убежище. Утрата права на политическое убежище. Лишение политического убежища в Российской Федерации. Лица, которым не может быть предоставлено политическое убежище.</w:t>
            </w:r>
          </w:p>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 xml:space="preserve"> Правовой статус соотечественников, проживающих за рубежом</w:t>
            </w:r>
          </w:p>
          <w:p w:rsidR="00524D74" w:rsidRPr="00365321" w:rsidRDefault="00524D74" w:rsidP="009C1438">
            <w:pPr>
              <w:widowControl w:val="0"/>
              <w:autoSpaceDE w:val="0"/>
              <w:autoSpaceDN w:val="0"/>
              <w:adjustRightInd w:val="0"/>
              <w:spacing w:before="0" w:beforeAutospacing="0" w:after="0" w:afterAutospacing="0"/>
              <w:jc w:val="both"/>
              <w:rPr>
                <w:sz w:val="20"/>
                <w:szCs w:val="20"/>
              </w:rPr>
            </w:pPr>
            <w:r w:rsidRPr="00365321">
              <w:rPr>
                <w:sz w:val="20"/>
                <w:szCs w:val="20"/>
              </w:rPr>
              <w:t>Понятие и категории соотечественников, проживающих за рубежом. Признание и подтверждение принадлежности к соотечественникам. Правовые акты, регулирующие правовой статус соотечественников. Правовое положение соотечественников - иностранных граждан на территории Российской Федерации. Принципы и цели государственной политики Российской Федерации в отношении соотечественников. Поддержка соотечественников в экономической и социальной сферах; в области языка, культуры, религии и образования. Цели и содержание Государственной программы по оказанию содействия добровольному переселению в Российскую Федерацию соотечественников, проживающих за рубежом. Проблемы реализации Государственной программы на современном этапе.__</w:t>
            </w:r>
          </w:p>
        </w:tc>
      </w:tr>
    </w:tbl>
    <w:p w:rsidR="00524D74" w:rsidRPr="00365321" w:rsidRDefault="00524D74" w:rsidP="00524D74">
      <w:pPr>
        <w:spacing w:before="0" w:beforeAutospacing="0" w:after="0" w:afterAutospacing="0"/>
        <w:ind w:firstLine="680"/>
        <w:rPr>
          <w:b/>
          <w:sz w:val="20"/>
          <w:szCs w:val="20"/>
        </w:rPr>
      </w:pPr>
    </w:p>
    <w:p w:rsidR="00524D74" w:rsidRPr="00365321" w:rsidRDefault="00524D74" w:rsidP="00524D74">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524D74" w:rsidRPr="00365321" w:rsidRDefault="00524D74" w:rsidP="00524D74">
      <w:pPr>
        <w:tabs>
          <w:tab w:val="left" w:pos="993"/>
        </w:tabs>
        <w:spacing w:before="0" w:beforeAutospacing="0" w:after="0" w:afterAutospacing="0"/>
        <w:ind w:firstLine="720"/>
        <w:rPr>
          <w:b/>
          <w:sz w:val="20"/>
          <w:szCs w:val="20"/>
        </w:rPr>
      </w:pPr>
      <w:r w:rsidRPr="00365321">
        <w:rPr>
          <w:b/>
          <w:sz w:val="20"/>
          <w:szCs w:val="20"/>
        </w:rPr>
        <w:t>5.2.1 Темы лекций</w:t>
      </w: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00E32783">
        <w:rPr>
          <w:rFonts w:eastAsia="Times New Roman"/>
          <w:b/>
          <w:bCs/>
          <w:sz w:val="20"/>
          <w:szCs w:val="20"/>
        </w:rPr>
        <w:t xml:space="preserve">Правовой </w:t>
      </w:r>
      <w:r w:rsidRPr="00365321">
        <w:rPr>
          <w:rFonts w:eastAsia="Times New Roman"/>
          <w:b/>
          <w:bCs/>
          <w:sz w:val="20"/>
          <w:szCs w:val="20"/>
        </w:rPr>
        <w:t>статус иностранных граждан в Российской Федерации</w:t>
      </w:r>
      <w:r w:rsidRPr="00365321">
        <w:rPr>
          <w:b/>
          <w:iCs/>
          <w:sz w:val="20"/>
          <w:szCs w:val="20"/>
        </w:rPr>
        <w:t>»</w:t>
      </w:r>
    </w:p>
    <w:p w:rsidR="00524D74" w:rsidRPr="00365321" w:rsidRDefault="00524D74" w:rsidP="00524D74">
      <w:pPr>
        <w:numPr>
          <w:ilvl w:val="0"/>
          <w:numId w:val="68"/>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Режимы пребывания иностранных граждан в Российской</w:t>
      </w: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2 </w:t>
      </w:r>
      <w:r w:rsidRPr="00365321">
        <w:rPr>
          <w:b/>
          <w:iCs/>
          <w:sz w:val="20"/>
          <w:szCs w:val="20"/>
        </w:rPr>
        <w:t>«</w:t>
      </w:r>
      <w:r w:rsidRPr="00365321">
        <w:rPr>
          <w:rFonts w:eastAsia="TimesNewRoman"/>
          <w:b/>
          <w:bCs/>
          <w:sz w:val="20"/>
          <w:szCs w:val="20"/>
        </w:rPr>
        <w:t>Права, свободы и обязанности иностранных граждан в Российской Федерации</w:t>
      </w:r>
      <w:r w:rsidRPr="00365321">
        <w:rPr>
          <w:b/>
          <w:iCs/>
          <w:sz w:val="20"/>
          <w:szCs w:val="20"/>
        </w:rPr>
        <w:t>»</w:t>
      </w:r>
    </w:p>
    <w:p w:rsidR="00524D74" w:rsidRPr="00365321" w:rsidRDefault="00524D74" w:rsidP="00524D74">
      <w:pPr>
        <w:numPr>
          <w:ilvl w:val="0"/>
          <w:numId w:val="69"/>
        </w:numPr>
        <w:tabs>
          <w:tab w:val="left" w:pos="993"/>
          <w:tab w:val="left" w:pos="1068"/>
        </w:tabs>
        <w:spacing w:before="0" w:beforeAutospacing="0" w:after="0" w:afterAutospacing="0"/>
        <w:ind w:left="0" w:firstLine="720"/>
        <w:jc w:val="both"/>
        <w:rPr>
          <w:sz w:val="20"/>
          <w:szCs w:val="20"/>
        </w:rPr>
      </w:pPr>
      <w:r w:rsidRPr="00365321">
        <w:rPr>
          <w:rFonts w:eastAsia="TimesNewRoman"/>
          <w:sz w:val="20"/>
          <w:szCs w:val="20"/>
        </w:rPr>
        <w:t xml:space="preserve">Личные права и свободы иностранных граждан, их содержание и гарантии. </w:t>
      </w:r>
    </w:p>
    <w:p w:rsidR="00524D74" w:rsidRPr="00365321" w:rsidRDefault="00524D74" w:rsidP="00524D74">
      <w:pPr>
        <w:numPr>
          <w:ilvl w:val="0"/>
          <w:numId w:val="69"/>
        </w:numPr>
        <w:tabs>
          <w:tab w:val="left" w:pos="993"/>
          <w:tab w:val="left" w:pos="1068"/>
        </w:tabs>
        <w:spacing w:before="0" w:beforeAutospacing="0" w:after="0" w:afterAutospacing="0"/>
        <w:ind w:left="0" w:firstLine="720"/>
        <w:jc w:val="both"/>
        <w:rPr>
          <w:rFonts w:eastAsia="TimesNewRoman"/>
          <w:sz w:val="20"/>
          <w:szCs w:val="20"/>
        </w:rPr>
      </w:pPr>
      <w:r w:rsidRPr="00365321">
        <w:rPr>
          <w:rFonts w:eastAsia="TimesNewRoman"/>
          <w:sz w:val="20"/>
          <w:szCs w:val="20"/>
        </w:rPr>
        <w:t xml:space="preserve">Условия участия иностранных граждан в трудовых отношениях. </w:t>
      </w: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lastRenderedPageBreak/>
        <w:t xml:space="preserve">Раздел 3 </w:t>
      </w:r>
      <w:r w:rsidRPr="00365321">
        <w:rPr>
          <w:b/>
          <w:iCs/>
          <w:sz w:val="20"/>
          <w:szCs w:val="20"/>
        </w:rPr>
        <w:t>«</w:t>
      </w:r>
      <w:r w:rsidRPr="00365321">
        <w:rPr>
          <w:rFonts w:eastAsia="TimesNewRoman"/>
          <w:b/>
          <w:bCs/>
          <w:sz w:val="20"/>
          <w:szCs w:val="20"/>
        </w:rPr>
        <w:t>Правовой статус беженцев и лиц, получивших политическое убежище в Российской Федерации и соотечеств</w:t>
      </w:r>
      <w:r w:rsidR="00E32783">
        <w:rPr>
          <w:rFonts w:eastAsia="TimesNewRoman"/>
          <w:b/>
          <w:bCs/>
          <w:sz w:val="20"/>
          <w:szCs w:val="20"/>
        </w:rPr>
        <w:t>енников, проживающих за рубежом</w:t>
      </w:r>
      <w:r w:rsidRPr="00365321">
        <w:rPr>
          <w:b/>
          <w:iCs/>
          <w:sz w:val="20"/>
          <w:szCs w:val="20"/>
        </w:rPr>
        <w:t>»</w:t>
      </w:r>
    </w:p>
    <w:p w:rsidR="00524D74" w:rsidRPr="00365321" w:rsidRDefault="00524D74" w:rsidP="00524D74">
      <w:pPr>
        <w:numPr>
          <w:ilvl w:val="0"/>
          <w:numId w:val="70"/>
        </w:numPr>
        <w:tabs>
          <w:tab w:val="left" w:pos="993"/>
          <w:tab w:val="left" w:pos="1068"/>
        </w:tabs>
        <w:spacing w:before="0" w:beforeAutospacing="0" w:after="0" w:afterAutospacing="0"/>
        <w:ind w:left="0" w:firstLine="720"/>
        <w:jc w:val="both"/>
        <w:rPr>
          <w:sz w:val="20"/>
          <w:szCs w:val="20"/>
        </w:rPr>
      </w:pPr>
      <w:r w:rsidRPr="00365321">
        <w:rPr>
          <w:rFonts w:eastAsia="TimesNewRoman"/>
          <w:bCs/>
          <w:sz w:val="20"/>
          <w:szCs w:val="20"/>
        </w:rPr>
        <w:t>Правовой статус беженцев и лиц, получивших политическое убежище в Российской Федерации</w:t>
      </w:r>
    </w:p>
    <w:p w:rsidR="00524D74" w:rsidRPr="00365321" w:rsidRDefault="00524D74" w:rsidP="00524D74">
      <w:pPr>
        <w:numPr>
          <w:ilvl w:val="0"/>
          <w:numId w:val="70"/>
        </w:numPr>
        <w:tabs>
          <w:tab w:val="left" w:pos="993"/>
          <w:tab w:val="left" w:pos="1068"/>
        </w:tabs>
        <w:spacing w:before="0" w:beforeAutospacing="0" w:after="0" w:afterAutospacing="0"/>
        <w:ind w:left="0" w:firstLine="720"/>
        <w:jc w:val="both"/>
        <w:rPr>
          <w:sz w:val="20"/>
          <w:szCs w:val="20"/>
        </w:rPr>
      </w:pPr>
      <w:r w:rsidRPr="00365321">
        <w:rPr>
          <w:rFonts w:eastAsia="TimesNewRoman"/>
          <w:bCs/>
          <w:sz w:val="20"/>
          <w:szCs w:val="20"/>
        </w:rPr>
        <w:t>Правовой статус соотечественников, проживающих за рубежом</w:t>
      </w:r>
      <w:r w:rsidRPr="00365321">
        <w:rPr>
          <w:sz w:val="20"/>
          <w:szCs w:val="20"/>
        </w:rPr>
        <w:t>.</w:t>
      </w:r>
    </w:p>
    <w:p w:rsidR="00524D74" w:rsidRPr="00365321" w:rsidRDefault="00524D74" w:rsidP="00524D74">
      <w:pPr>
        <w:tabs>
          <w:tab w:val="left" w:pos="993"/>
        </w:tabs>
        <w:spacing w:before="0" w:beforeAutospacing="0" w:after="0" w:afterAutospacing="0"/>
        <w:ind w:firstLine="720"/>
        <w:jc w:val="both"/>
        <w:rPr>
          <w:sz w:val="20"/>
          <w:szCs w:val="20"/>
        </w:rPr>
      </w:pPr>
    </w:p>
    <w:p w:rsidR="00524D74" w:rsidRPr="00365321" w:rsidRDefault="00524D74" w:rsidP="00524D74">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524D74" w:rsidRPr="00365321" w:rsidRDefault="00524D74" w:rsidP="00524D74">
      <w:pPr>
        <w:tabs>
          <w:tab w:val="left" w:pos="993"/>
        </w:tabs>
        <w:suppressAutoHyphen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00E32783">
        <w:rPr>
          <w:rFonts w:eastAsia="Times New Roman"/>
          <w:b/>
          <w:bCs/>
          <w:sz w:val="20"/>
          <w:szCs w:val="20"/>
        </w:rPr>
        <w:t>Правовой</w:t>
      </w:r>
      <w:r w:rsidRPr="00365321">
        <w:rPr>
          <w:rFonts w:eastAsia="Times New Roman"/>
          <w:b/>
          <w:bCs/>
          <w:sz w:val="20"/>
          <w:szCs w:val="20"/>
        </w:rPr>
        <w:t xml:space="preserve"> статус иностранных граждан в Российской Федерации</w:t>
      </w:r>
      <w:r w:rsidRPr="00365321">
        <w:rPr>
          <w:b/>
          <w:sz w:val="20"/>
          <w:szCs w:val="20"/>
        </w:rPr>
        <w:t>»</w:t>
      </w:r>
    </w:p>
    <w:p w:rsidR="00524D74" w:rsidRPr="00365321" w:rsidRDefault="00524D74" w:rsidP="00524D74">
      <w:pPr>
        <w:tabs>
          <w:tab w:val="left" w:pos="993"/>
        </w:tabs>
        <w:suppressAutoHyphens/>
        <w:spacing w:before="0" w:beforeAutospacing="0" w:after="0" w:afterAutospacing="0"/>
        <w:ind w:firstLine="720"/>
        <w:jc w:val="both"/>
        <w:rPr>
          <w:b/>
          <w:sz w:val="20"/>
          <w:szCs w:val="20"/>
        </w:rPr>
      </w:pPr>
      <w:r w:rsidRPr="00365321">
        <w:rPr>
          <w:b/>
          <w:sz w:val="20"/>
          <w:szCs w:val="20"/>
        </w:rPr>
        <w:t>Вопросы для обсуждения</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sz w:val="20"/>
          <w:szCs w:val="20"/>
        </w:rPr>
        <w:t xml:space="preserve">Виды правового статуса иностранных граждан: по отраслевой принадлежности; в зависимости от наличия законного основания нахождения на территории Российской Федерации; в зависимости от правовых оснований нахождения в Российской Федерации; в зависимости от особенностей правового положения.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sz w:val="20"/>
          <w:szCs w:val="20"/>
        </w:rPr>
        <w:t xml:space="preserve">Правовое регулирование положения иностранных граждан в Российской Федерации.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sz w:val="20"/>
          <w:szCs w:val="20"/>
        </w:rPr>
        <w:t xml:space="preserve">Международные стандарты обращения с иностранцами в стране пребывания.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sz w:val="20"/>
          <w:szCs w:val="20"/>
        </w:rPr>
        <w:t>Конституционные основы правового статуса иностранных граждан в Российской Федерации.</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Режим временного проживания иностранных граждан.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Порядок выдачи разрешения на временное проживание.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Срок действия разрешения на временное проживание.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Квота на выдачу иностранным гражданам разрешений на временное проживание.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Основания отказа в выдаче либо аннулирования разрешения на временное проживание.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Режим постоянного проживания иностранных граждан в Российской Федерации.</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Сроки, на которые выдаются визы.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Приглашение на въезд в Российскую Федерацию как основание для выдачи визы иностранному гражданину.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Порядок оформления приглашения на въезд в Российскую Федерацию.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Особенности оформления приглашений на въезд в Российскую Федерацию иностранного гражданина в целях обучения в образовательном учреждении.</w:t>
      </w:r>
    </w:p>
    <w:p w:rsidR="00524D74" w:rsidRPr="00365321" w:rsidRDefault="00524D74" w:rsidP="00524D74">
      <w:pPr>
        <w:tabs>
          <w:tab w:val="left" w:pos="993"/>
          <w:tab w:val="left" w:pos="1080"/>
          <w:tab w:val="left" w:pos="1134"/>
        </w:tabs>
        <w:spacing w:before="0" w:beforeAutospacing="0" w:after="0" w:afterAutospacing="0"/>
        <w:ind w:firstLine="720"/>
        <w:jc w:val="both"/>
        <w:rPr>
          <w:b/>
          <w:bCs/>
          <w:iCs/>
          <w:sz w:val="20"/>
          <w:szCs w:val="20"/>
        </w:rPr>
      </w:pPr>
    </w:p>
    <w:p w:rsidR="00524D74" w:rsidRPr="00365321" w:rsidRDefault="00E32783" w:rsidP="00524D74">
      <w:pPr>
        <w:tabs>
          <w:tab w:val="left" w:pos="993"/>
        </w:tabs>
        <w:autoSpaceDE w:val="0"/>
        <w:autoSpaceDN w:val="0"/>
        <w:adjustRightInd w:val="0"/>
        <w:spacing w:before="0" w:beforeAutospacing="0" w:after="0" w:afterAutospacing="0"/>
        <w:ind w:firstLine="720"/>
        <w:jc w:val="both"/>
        <w:rPr>
          <w:b/>
          <w:iCs/>
          <w:sz w:val="20"/>
          <w:szCs w:val="20"/>
        </w:rPr>
      </w:pPr>
      <w:r>
        <w:rPr>
          <w:b/>
          <w:bCs/>
          <w:iCs/>
          <w:sz w:val="20"/>
          <w:szCs w:val="20"/>
        </w:rPr>
        <w:t>Раздел 2</w:t>
      </w:r>
      <w:r w:rsidR="00524D74" w:rsidRPr="00365321">
        <w:rPr>
          <w:b/>
          <w:bCs/>
          <w:iCs/>
          <w:sz w:val="20"/>
          <w:szCs w:val="20"/>
        </w:rPr>
        <w:t xml:space="preserve"> </w:t>
      </w:r>
      <w:r w:rsidR="00524D74" w:rsidRPr="00365321">
        <w:rPr>
          <w:b/>
          <w:iCs/>
          <w:sz w:val="20"/>
          <w:szCs w:val="20"/>
        </w:rPr>
        <w:t>«</w:t>
      </w:r>
      <w:r w:rsidR="00524D74" w:rsidRPr="00365321">
        <w:rPr>
          <w:rFonts w:eastAsia="TimesNewRoman"/>
          <w:b/>
          <w:bCs/>
          <w:sz w:val="20"/>
          <w:szCs w:val="20"/>
        </w:rPr>
        <w:t>Права, свободы и обязанности иностранных граждан в Российской Федерации</w:t>
      </w:r>
      <w:r w:rsidR="00524D74" w:rsidRPr="00365321">
        <w:rPr>
          <w:b/>
          <w:iCs/>
          <w:sz w:val="20"/>
          <w:szCs w:val="20"/>
        </w:rPr>
        <w:t>»</w:t>
      </w:r>
    </w:p>
    <w:p w:rsidR="00524D74" w:rsidRPr="00365321" w:rsidRDefault="00524D74" w:rsidP="00524D74">
      <w:pPr>
        <w:tabs>
          <w:tab w:val="left" w:pos="993"/>
          <w:tab w:val="left" w:pos="1080"/>
          <w:tab w:val="left" w:pos="1134"/>
        </w:tabs>
        <w:spacing w:before="0" w:beforeAutospacing="0" w:after="0" w:afterAutospacing="0"/>
        <w:ind w:firstLine="720"/>
        <w:jc w:val="both"/>
        <w:rPr>
          <w:b/>
          <w:bCs/>
          <w:iCs/>
          <w:sz w:val="20"/>
          <w:szCs w:val="20"/>
        </w:rPr>
      </w:pPr>
      <w:r w:rsidRPr="00365321">
        <w:rPr>
          <w:b/>
          <w:iCs/>
          <w:sz w:val="20"/>
          <w:szCs w:val="20"/>
        </w:rPr>
        <w:t>Вопросы для обсуждения</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на охрану достоинства личности.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на свободу и личную неприкосновенность.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Свобода передвижения, право выбирать место пребывания и жительства; ограничения в реализации данного права, установленные для иностранных граждан.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определять и указывать свою национальную принадлежность.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на пользование родным языком, на свободный выбор языка общения, воспитания, обучения и творчества. Свобода совести, свобода вероисповедания.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Свобода мысли и слова.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свободно искать, получать, передавать, производить и распространять информацию.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Политические права и свободы иностранных граждан, их содержание и гарантии. </w:t>
      </w:r>
    </w:p>
    <w:p w:rsidR="00524D74" w:rsidRPr="00365321" w:rsidRDefault="00524D74" w:rsidP="00524D74">
      <w:pPr>
        <w:tabs>
          <w:tab w:val="left" w:pos="993"/>
          <w:tab w:val="left" w:pos="1080"/>
          <w:tab w:val="left" w:pos="1134"/>
        </w:tabs>
        <w:spacing w:before="0" w:beforeAutospacing="0" w:after="0" w:afterAutospacing="0"/>
        <w:ind w:firstLine="720"/>
        <w:jc w:val="both"/>
        <w:rPr>
          <w:b/>
          <w:bCs/>
          <w:iCs/>
          <w:sz w:val="20"/>
          <w:szCs w:val="20"/>
        </w:rPr>
      </w:pPr>
    </w:p>
    <w:p w:rsidR="00524D74" w:rsidRPr="00365321" w:rsidRDefault="00524D74" w:rsidP="00524D74">
      <w:pPr>
        <w:tabs>
          <w:tab w:val="left" w:pos="993"/>
          <w:tab w:val="left" w:pos="1080"/>
          <w:tab w:val="left" w:pos="1134"/>
        </w:tabs>
        <w:autoSpaceDN w:val="0"/>
        <w:spacing w:before="0" w:beforeAutospacing="0" w:after="0" w:afterAutospacing="0"/>
        <w:ind w:firstLine="720"/>
        <w:jc w:val="both"/>
        <w:rPr>
          <w:b/>
          <w:sz w:val="20"/>
          <w:szCs w:val="20"/>
        </w:rPr>
      </w:pPr>
      <w:r w:rsidRPr="00365321">
        <w:rPr>
          <w:b/>
          <w:bCs/>
          <w:iCs/>
          <w:sz w:val="20"/>
          <w:szCs w:val="20"/>
        </w:rPr>
        <w:t xml:space="preserve">Раздел 3 </w:t>
      </w:r>
      <w:r w:rsidRPr="00365321">
        <w:rPr>
          <w:b/>
          <w:iCs/>
          <w:sz w:val="20"/>
          <w:szCs w:val="20"/>
        </w:rPr>
        <w:t>«</w:t>
      </w:r>
      <w:r w:rsidRPr="00365321">
        <w:rPr>
          <w:rFonts w:eastAsia="TimesNewRoman"/>
          <w:b/>
          <w:bCs/>
          <w:sz w:val="20"/>
          <w:szCs w:val="20"/>
        </w:rPr>
        <w:t>Правовой статус беженцев и лиц, получивших политическое убежище в Российской Федерации и соотечественников, проживающих за рубежом</w:t>
      </w:r>
      <w:r w:rsidRPr="00365321">
        <w:rPr>
          <w:b/>
          <w:sz w:val="20"/>
          <w:szCs w:val="20"/>
        </w:rPr>
        <w:t>»</w:t>
      </w:r>
    </w:p>
    <w:p w:rsidR="00524D74" w:rsidRPr="00365321" w:rsidRDefault="00524D74" w:rsidP="00524D74">
      <w:pPr>
        <w:tabs>
          <w:tab w:val="left" w:pos="993"/>
          <w:tab w:val="left" w:pos="1080"/>
          <w:tab w:val="left" w:pos="1134"/>
        </w:tabs>
        <w:autoSpaceDN w:val="0"/>
        <w:spacing w:before="0" w:beforeAutospacing="0" w:after="0" w:afterAutospacing="0"/>
        <w:ind w:firstLine="720"/>
        <w:jc w:val="both"/>
        <w:rPr>
          <w:sz w:val="20"/>
          <w:szCs w:val="20"/>
        </w:rPr>
      </w:pPr>
      <w:r w:rsidRPr="00365321">
        <w:rPr>
          <w:b/>
          <w:sz w:val="20"/>
          <w:szCs w:val="20"/>
        </w:rPr>
        <w:t>Вопросы для обсуждения</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Порядок признания лица беженцем.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Права и обязанности лица, признанного беженцем.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Утрата лицом статуса беженца.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Основания лишения лица статуса беженца.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Предоставление временного убежища.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Лица, которым может быть предоставлено политическое убежище в Российской Федерации.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Порядок предоставления политического убежища.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Правовой статус лица, которому Российской Федерацией предоставлено политическое убежище. </w:t>
      </w:r>
    </w:p>
    <w:p w:rsidR="00524D74" w:rsidRPr="00365321" w:rsidRDefault="00524D74" w:rsidP="00524D74">
      <w:pPr>
        <w:tabs>
          <w:tab w:val="left" w:pos="993"/>
        </w:tabs>
        <w:spacing w:before="0" w:beforeAutospacing="0" w:after="0" w:afterAutospacing="0"/>
        <w:rPr>
          <w:b/>
          <w:sz w:val="20"/>
          <w:szCs w:val="20"/>
        </w:rPr>
      </w:pPr>
    </w:p>
    <w:p w:rsidR="00524D74" w:rsidRPr="00365321" w:rsidRDefault="00524D74" w:rsidP="00524D74">
      <w:pPr>
        <w:spacing w:before="0" w:beforeAutospacing="0" w:after="0" w:afterAutospacing="0"/>
        <w:rPr>
          <w:b/>
          <w:sz w:val="20"/>
          <w:szCs w:val="20"/>
        </w:rPr>
      </w:pPr>
      <w:r w:rsidRPr="00365321">
        <w:rPr>
          <w:b/>
          <w:sz w:val="20"/>
          <w:szCs w:val="20"/>
        </w:rPr>
        <w:tab/>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3B3AB3">
        <w:rPr>
          <w:b/>
          <w:sz w:val="20"/>
          <w:szCs w:val="20"/>
        </w:rPr>
        <w:t xml:space="preserve">очной и </w:t>
      </w:r>
      <w:r w:rsidRPr="00365321">
        <w:rPr>
          <w:b/>
          <w:sz w:val="20"/>
          <w:szCs w:val="20"/>
        </w:rPr>
        <w:t>очно-заочной форме</w:t>
      </w:r>
    </w:p>
    <w:p w:rsidR="00524D74" w:rsidRPr="00365321" w:rsidRDefault="00524D74" w:rsidP="00524D7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24D74" w:rsidRPr="00365321" w:rsidTr="009C1438">
        <w:trPr>
          <w:trHeight w:val="190"/>
          <w:tblHeader/>
        </w:trPr>
        <w:tc>
          <w:tcPr>
            <w:tcW w:w="0" w:type="auto"/>
            <w:vMerge w:val="restart"/>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lastRenderedPageBreak/>
              <w:t>Виды контактной</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524D74" w:rsidRPr="00365321" w:rsidTr="009C1438">
        <w:trPr>
          <w:trHeight w:val="577"/>
          <w:tblHeader/>
        </w:trPr>
        <w:tc>
          <w:tcPr>
            <w:tcW w:w="0" w:type="auto"/>
            <w:vMerge/>
          </w:tcPr>
          <w:p w:rsidR="00524D74" w:rsidRPr="00365321" w:rsidRDefault="00524D74" w:rsidP="009C1438">
            <w:pPr>
              <w:spacing w:before="0" w:beforeAutospacing="0" w:after="0" w:afterAutospacing="0"/>
              <w:jc w:val="center"/>
              <w:rPr>
                <w:rFonts w:eastAsia="Times New Roman"/>
                <w:sz w:val="20"/>
                <w:szCs w:val="20"/>
              </w:rPr>
            </w:pPr>
          </w:p>
        </w:tc>
        <w:tc>
          <w:tcPr>
            <w:tcW w:w="3177" w:type="dxa"/>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rPr>
          <w:trHeight w:val="171"/>
          <w:tblHeader/>
        </w:trPr>
        <w:tc>
          <w:tcPr>
            <w:tcW w:w="0" w:type="auto"/>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524D74" w:rsidRPr="00365321" w:rsidRDefault="00524D7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524D74" w:rsidRPr="00365321" w:rsidRDefault="00524D74" w:rsidP="009C1438">
            <w:pPr>
              <w:spacing w:before="0" w:beforeAutospacing="0" w:after="0" w:afterAutospacing="0"/>
              <w:jc w:val="center"/>
              <w:rPr>
                <w:rFonts w:eastAsia="Times New Roman"/>
                <w:b/>
                <w:sz w:val="20"/>
                <w:szCs w:val="20"/>
              </w:rPr>
            </w:pPr>
          </w:p>
        </w:tc>
      </w:tr>
      <w:tr w:rsidR="00524D74" w:rsidRPr="00365321" w:rsidTr="009C1438">
        <w:trPr>
          <w:trHeight w:val="337"/>
        </w:trPr>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524D74" w:rsidRPr="00365321" w:rsidRDefault="00524D74" w:rsidP="009C1438">
            <w:pPr>
              <w:spacing w:before="0" w:beforeAutospacing="0" w:after="0" w:afterAutospacing="0"/>
              <w:rPr>
                <w:rFonts w:eastAsia="Times New Roman"/>
                <w:b/>
                <w:sz w:val="20"/>
                <w:szCs w:val="20"/>
              </w:rPr>
            </w:pP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524D74" w:rsidRPr="00365321" w:rsidTr="009C1438">
        <w:trPr>
          <w:trHeight w:val="160"/>
        </w:trPr>
        <w:tc>
          <w:tcPr>
            <w:tcW w:w="0" w:type="auto"/>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524D74" w:rsidRPr="00365321" w:rsidRDefault="00524D74" w:rsidP="00524D74">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3B3AB3">
        <w:rPr>
          <w:i/>
          <w:sz w:val="20"/>
          <w:szCs w:val="20"/>
        </w:rPr>
        <w:t xml:space="preserve">очной и </w:t>
      </w:r>
      <w:r w:rsidRPr="00365321">
        <w:rPr>
          <w:i/>
          <w:sz w:val="20"/>
          <w:szCs w:val="20"/>
        </w:rPr>
        <w:t>очно-заочной форме 44%</w:t>
      </w:r>
    </w:p>
    <w:p w:rsidR="00524D74" w:rsidRPr="00365321" w:rsidRDefault="00524D74" w:rsidP="00524D74">
      <w:pPr>
        <w:spacing w:before="0" w:beforeAutospacing="0" w:after="0" w:afterAutospacing="0"/>
        <w:ind w:firstLine="680"/>
        <w:rPr>
          <w:b/>
          <w:sz w:val="20"/>
          <w:szCs w:val="20"/>
        </w:rPr>
      </w:pPr>
    </w:p>
    <w:p w:rsidR="00524D74" w:rsidRPr="00365321" w:rsidRDefault="00524D74" w:rsidP="00524D74">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24D74" w:rsidRPr="00365321" w:rsidRDefault="00524D74" w:rsidP="00524D7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24D74" w:rsidRPr="00365321" w:rsidTr="009C1438">
        <w:trPr>
          <w:trHeight w:val="190"/>
          <w:tblHeader/>
        </w:trPr>
        <w:tc>
          <w:tcPr>
            <w:tcW w:w="0" w:type="auto"/>
            <w:vMerge w:val="restart"/>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524D74" w:rsidRPr="00365321" w:rsidTr="009C1438">
        <w:trPr>
          <w:trHeight w:val="577"/>
          <w:tblHeader/>
        </w:trPr>
        <w:tc>
          <w:tcPr>
            <w:tcW w:w="0" w:type="auto"/>
            <w:vMerge/>
          </w:tcPr>
          <w:p w:rsidR="00524D74" w:rsidRPr="00365321" w:rsidRDefault="00524D74" w:rsidP="009C1438">
            <w:pPr>
              <w:spacing w:before="0" w:beforeAutospacing="0" w:after="0" w:afterAutospacing="0"/>
              <w:jc w:val="center"/>
              <w:rPr>
                <w:rFonts w:eastAsia="Times New Roman"/>
                <w:sz w:val="20"/>
                <w:szCs w:val="20"/>
              </w:rPr>
            </w:pPr>
          </w:p>
        </w:tc>
        <w:tc>
          <w:tcPr>
            <w:tcW w:w="3177" w:type="dxa"/>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rPr>
          <w:trHeight w:val="171"/>
          <w:tblHeader/>
        </w:trPr>
        <w:tc>
          <w:tcPr>
            <w:tcW w:w="0" w:type="auto"/>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524D74" w:rsidRPr="00365321" w:rsidRDefault="00524D7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524D74" w:rsidRPr="00365321" w:rsidRDefault="00524D74" w:rsidP="009C1438">
            <w:pPr>
              <w:spacing w:before="0" w:beforeAutospacing="0" w:after="0" w:afterAutospacing="0"/>
              <w:jc w:val="center"/>
              <w:rPr>
                <w:rFonts w:eastAsia="Times New Roman"/>
                <w:b/>
                <w:sz w:val="20"/>
                <w:szCs w:val="20"/>
              </w:rPr>
            </w:pPr>
          </w:p>
        </w:tc>
      </w:tr>
      <w:tr w:rsidR="00524D74" w:rsidRPr="00365321" w:rsidTr="009C1438">
        <w:trPr>
          <w:trHeight w:val="337"/>
        </w:trPr>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524D74" w:rsidRPr="00365321" w:rsidRDefault="00524D74" w:rsidP="009C1438">
            <w:pPr>
              <w:spacing w:before="0" w:beforeAutospacing="0" w:after="0" w:afterAutospacing="0"/>
              <w:rPr>
                <w:rFonts w:eastAsia="Times New Roman"/>
                <w:b/>
                <w:sz w:val="20"/>
                <w:szCs w:val="20"/>
              </w:rPr>
            </w:pP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524D74" w:rsidRPr="00365321" w:rsidTr="009C1438">
        <w:trPr>
          <w:trHeight w:val="160"/>
        </w:trPr>
        <w:tc>
          <w:tcPr>
            <w:tcW w:w="0" w:type="auto"/>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524D74" w:rsidRPr="00365321" w:rsidRDefault="00524D74" w:rsidP="00524D74">
      <w:pPr>
        <w:spacing w:before="0" w:beforeAutospacing="0" w:after="0" w:afterAutospacing="0"/>
        <w:ind w:firstLine="680"/>
        <w:rPr>
          <w:i/>
          <w:sz w:val="20"/>
          <w:szCs w:val="20"/>
        </w:rPr>
      </w:pPr>
      <w:r w:rsidRPr="003653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51%</w:t>
      </w:r>
    </w:p>
    <w:p w:rsidR="00524D74" w:rsidRPr="00E32783" w:rsidRDefault="00524D74" w:rsidP="00E32783">
      <w:pPr>
        <w:tabs>
          <w:tab w:val="left" w:pos="993"/>
        </w:tabs>
        <w:spacing w:before="0" w:beforeAutospacing="0" w:after="0" w:afterAutospacing="0"/>
        <w:ind w:firstLine="720"/>
        <w:rPr>
          <w:b/>
          <w:sz w:val="20"/>
          <w:szCs w:val="20"/>
        </w:rPr>
      </w:pPr>
    </w:p>
    <w:p w:rsidR="00524D74" w:rsidRPr="00E32783" w:rsidRDefault="00524D74" w:rsidP="00E32783">
      <w:pPr>
        <w:tabs>
          <w:tab w:val="left" w:pos="993"/>
        </w:tabs>
        <w:spacing w:before="0" w:beforeAutospacing="0" w:after="0" w:afterAutospacing="0"/>
        <w:ind w:firstLine="720"/>
        <w:rPr>
          <w:b/>
          <w:sz w:val="20"/>
          <w:szCs w:val="20"/>
        </w:rPr>
      </w:pPr>
      <w:r w:rsidRPr="00E32783">
        <w:rPr>
          <w:b/>
          <w:sz w:val="20"/>
          <w:szCs w:val="20"/>
        </w:rPr>
        <w:t xml:space="preserve">6. Методические указания по освоению дисциплины </w:t>
      </w:r>
    </w:p>
    <w:p w:rsidR="00524D74" w:rsidRPr="00365321" w:rsidRDefault="00E32783" w:rsidP="00524D7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524D74" w:rsidRPr="00365321">
        <w:rPr>
          <w:b/>
          <w:sz w:val="20"/>
          <w:szCs w:val="20"/>
        </w:rPr>
        <w:t>Учебно-методическое обеспечение дисциплины</w:t>
      </w:r>
    </w:p>
    <w:p w:rsidR="00524D74" w:rsidRPr="00365321" w:rsidRDefault="00524D74" w:rsidP="00524D7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24D74" w:rsidRPr="00365321" w:rsidRDefault="00524D74" w:rsidP="00524D7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24D74" w:rsidRPr="00365321" w:rsidRDefault="00524D74" w:rsidP="00524D7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524D74" w:rsidRPr="00365321" w:rsidRDefault="00E32783"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Pr>
          <w:sz w:val="20"/>
          <w:szCs w:val="20"/>
        </w:rPr>
        <w:t>Методические указания</w:t>
      </w:r>
      <w:r w:rsidR="00524D74" w:rsidRPr="00365321">
        <w:rPr>
          <w:sz w:val="20"/>
          <w:szCs w:val="20"/>
        </w:rPr>
        <w:t xml:space="preserve"> «Введение в технологию обучения».</w:t>
      </w:r>
    </w:p>
    <w:p w:rsidR="00524D74" w:rsidRPr="00365321" w:rsidRDefault="00E32783"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Pr>
          <w:sz w:val="20"/>
          <w:szCs w:val="20"/>
        </w:rPr>
        <w:t>Методические указания</w:t>
      </w:r>
      <w:r w:rsidR="00524D74" w:rsidRPr="00365321">
        <w:rPr>
          <w:sz w:val="20"/>
          <w:szCs w:val="20"/>
        </w:rPr>
        <w:t xml:space="preserve"> по проведению учебного занятия «</w:t>
      </w:r>
      <w:proofErr w:type="spellStart"/>
      <w:r w:rsidR="00524D74" w:rsidRPr="00365321">
        <w:rPr>
          <w:sz w:val="20"/>
          <w:szCs w:val="20"/>
        </w:rPr>
        <w:t>Вебинар</w:t>
      </w:r>
      <w:proofErr w:type="spellEnd"/>
      <w:r w:rsidR="00524D74" w:rsidRPr="00365321">
        <w:rPr>
          <w:sz w:val="20"/>
          <w:szCs w:val="20"/>
        </w:rPr>
        <w:t>».</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w:t>
      </w:r>
      <w:r w:rsidR="00E32783">
        <w:rPr>
          <w:sz w:val="20"/>
          <w:szCs w:val="20"/>
        </w:rPr>
        <w:t>ализации электронного обучения,</w:t>
      </w:r>
      <w:r w:rsidRPr="00365321">
        <w:rPr>
          <w:sz w:val="20"/>
          <w:szCs w:val="20"/>
        </w:rPr>
        <w:t xml:space="preserve"> дистанционных образовательных технологий.</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524D74" w:rsidRPr="00365321" w:rsidRDefault="00524D74" w:rsidP="00524D74">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524D74" w:rsidRPr="00365321" w:rsidRDefault="00524D74" w:rsidP="00524D74">
      <w:pPr>
        <w:spacing w:before="0" w:beforeAutospacing="0" w:after="0" w:afterAutospacing="0"/>
        <w:ind w:firstLine="709"/>
        <w:rPr>
          <w:b/>
          <w:sz w:val="20"/>
          <w:szCs w:val="20"/>
        </w:rPr>
      </w:pPr>
    </w:p>
    <w:p w:rsidR="00524D74" w:rsidRPr="00365321" w:rsidRDefault="00524D74" w:rsidP="00E9241A">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D228A1" w:rsidRPr="00D228A1" w:rsidRDefault="00D228A1" w:rsidP="00E9241A">
      <w:pPr>
        <w:spacing w:before="0" w:beforeAutospacing="0" w:after="0" w:afterAutospacing="0"/>
        <w:ind w:firstLine="709"/>
        <w:jc w:val="both"/>
        <w:rPr>
          <w:sz w:val="20"/>
          <w:szCs w:val="20"/>
        </w:rPr>
      </w:pPr>
      <w:r w:rsidRPr="00D228A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228A1">
        <w:rPr>
          <w:sz w:val="20"/>
          <w:szCs w:val="20"/>
        </w:rPr>
        <w:t>тифлоинформационных</w:t>
      </w:r>
      <w:proofErr w:type="spellEnd"/>
      <w:r w:rsidRPr="00D228A1">
        <w:rPr>
          <w:sz w:val="20"/>
          <w:szCs w:val="20"/>
        </w:rPr>
        <w:t xml:space="preserve"> устройств.</w:t>
      </w:r>
    </w:p>
    <w:p w:rsidR="00D228A1" w:rsidRPr="00D228A1" w:rsidRDefault="00D228A1" w:rsidP="00E9241A">
      <w:pPr>
        <w:spacing w:before="0" w:beforeAutospacing="0" w:after="0" w:afterAutospacing="0"/>
        <w:ind w:firstLine="709"/>
        <w:jc w:val="both"/>
        <w:rPr>
          <w:sz w:val="20"/>
          <w:szCs w:val="20"/>
        </w:rPr>
      </w:pPr>
      <w:r w:rsidRPr="00D228A1">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228A1" w:rsidRPr="00D228A1" w:rsidRDefault="00D228A1" w:rsidP="00E9241A">
      <w:pPr>
        <w:spacing w:before="0" w:beforeAutospacing="0" w:after="0" w:afterAutospacing="0"/>
        <w:ind w:firstLine="709"/>
        <w:jc w:val="both"/>
        <w:rPr>
          <w:sz w:val="20"/>
          <w:szCs w:val="20"/>
        </w:rPr>
      </w:pPr>
      <w:r w:rsidRPr="00D228A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228A1" w:rsidRPr="00D228A1" w:rsidRDefault="00D228A1" w:rsidP="00E9241A">
      <w:pPr>
        <w:spacing w:before="0" w:beforeAutospacing="0" w:after="0" w:afterAutospacing="0"/>
        <w:ind w:firstLine="709"/>
        <w:jc w:val="both"/>
        <w:rPr>
          <w:sz w:val="20"/>
          <w:szCs w:val="20"/>
        </w:rPr>
      </w:pPr>
      <w:r w:rsidRPr="00D228A1">
        <w:rPr>
          <w:sz w:val="20"/>
          <w:szCs w:val="20"/>
        </w:rPr>
        <w:t>При проведении промежуточной аттестации по дисциплине обеспечивается соблюдение следующих общих требований:</w:t>
      </w:r>
    </w:p>
    <w:p w:rsidR="00D228A1" w:rsidRPr="00D228A1" w:rsidRDefault="00D228A1" w:rsidP="00E9241A">
      <w:pPr>
        <w:spacing w:before="0" w:beforeAutospacing="0" w:after="0" w:afterAutospacing="0"/>
        <w:ind w:firstLine="709"/>
        <w:jc w:val="both"/>
        <w:rPr>
          <w:sz w:val="20"/>
          <w:szCs w:val="20"/>
        </w:rPr>
      </w:pPr>
      <w:r w:rsidRPr="00D228A1">
        <w:rPr>
          <w:sz w:val="20"/>
          <w:szCs w:val="20"/>
        </w:rPr>
        <w:t>-</w:t>
      </w:r>
      <w:r w:rsidRPr="00D228A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228A1" w:rsidRPr="00D228A1" w:rsidRDefault="00D228A1" w:rsidP="00E9241A">
      <w:pPr>
        <w:spacing w:before="0" w:beforeAutospacing="0" w:after="0" w:afterAutospacing="0"/>
        <w:ind w:firstLine="709"/>
        <w:jc w:val="both"/>
        <w:rPr>
          <w:sz w:val="20"/>
          <w:szCs w:val="20"/>
        </w:rPr>
      </w:pPr>
      <w:r w:rsidRPr="00D228A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продолжительность сдачи экзамена, проводимого в письменной форме, - не более чем на 90 минут;</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продолжительность подготовки обучающегося к ответу на экзамене, проводимом в устной форме, - не более чем на 20 минут.</w:t>
      </w:r>
    </w:p>
    <w:p w:rsidR="00D228A1" w:rsidRPr="00D228A1" w:rsidRDefault="00D228A1" w:rsidP="00E9241A">
      <w:pPr>
        <w:spacing w:before="0" w:beforeAutospacing="0" w:after="0" w:afterAutospacing="0"/>
        <w:ind w:firstLine="709"/>
        <w:jc w:val="both"/>
        <w:rPr>
          <w:sz w:val="20"/>
          <w:szCs w:val="20"/>
        </w:rPr>
      </w:pPr>
      <w:r w:rsidRPr="00D228A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а) для слепых:</w:t>
      </w:r>
    </w:p>
    <w:p w:rsidR="00D228A1" w:rsidRPr="00D228A1" w:rsidRDefault="00D228A1" w:rsidP="00E9241A">
      <w:pPr>
        <w:spacing w:before="0" w:beforeAutospacing="0" w:after="0" w:afterAutospacing="0"/>
        <w:ind w:firstLine="709"/>
        <w:jc w:val="both"/>
        <w:rPr>
          <w:sz w:val="20"/>
          <w:szCs w:val="20"/>
        </w:rPr>
      </w:pPr>
      <w:r w:rsidRPr="00D228A1">
        <w:rPr>
          <w:sz w:val="20"/>
          <w:szCs w:val="20"/>
        </w:rPr>
        <w:t>-</w:t>
      </w:r>
      <w:r w:rsidRPr="00D228A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 письменные задания выполняются обучающимися с использованием клавиатуры с азбукой Брайля, либо </w:t>
      </w:r>
      <w:proofErr w:type="spellStart"/>
      <w:r w:rsidRPr="00D228A1">
        <w:rPr>
          <w:sz w:val="20"/>
          <w:szCs w:val="20"/>
        </w:rPr>
        <w:t>надиктовываются</w:t>
      </w:r>
      <w:proofErr w:type="spellEnd"/>
      <w:r w:rsidRPr="00D228A1">
        <w:rPr>
          <w:sz w:val="20"/>
          <w:szCs w:val="20"/>
        </w:rPr>
        <w:t xml:space="preserve"> ассистенту;</w:t>
      </w:r>
    </w:p>
    <w:p w:rsidR="00D228A1" w:rsidRPr="00D228A1" w:rsidRDefault="00D228A1" w:rsidP="00E9241A">
      <w:pPr>
        <w:spacing w:before="0" w:beforeAutospacing="0" w:after="0" w:afterAutospacing="0"/>
        <w:ind w:firstLine="709"/>
        <w:jc w:val="both"/>
        <w:rPr>
          <w:sz w:val="20"/>
          <w:szCs w:val="20"/>
        </w:rPr>
      </w:pPr>
      <w:r w:rsidRPr="00D228A1">
        <w:rPr>
          <w:sz w:val="20"/>
          <w:szCs w:val="20"/>
        </w:rPr>
        <w:t>б) для слабовидящих:</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228A1">
        <w:rPr>
          <w:sz w:val="20"/>
          <w:szCs w:val="20"/>
        </w:rPr>
        <w:t>Jaws</w:t>
      </w:r>
      <w:proofErr w:type="spellEnd"/>
      <w:r w:rsidRPr="00D228A1">
        <w:rPr>
          <w:sz w:val="20"/>
          <w:szCs w:val="20"/>
        </w:rPr>
        <w:t>;</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обеспечивается индивидуальное равномерное освещение не менее 300 люкс;</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 при необходимости обучающимся предоставляется увеличивающее </w:t>
      </w:r>
      <w:proofErr w:type="spellStart"/>
      <w:r w:rsidRPr="00D228A1">
        <w:rPr>
          <w:sz w:val="20"/>
          <w:szCs w:val="20"/>
        </w:rPr>
        <w:t>устройство,допускается</w:t>
      </w:r>
      <w:proofErr w:type="spellEnd"/>
      <w:r w:rsidRPr="00D228A1">
        <w:rPr>
          <w:sz w:val="20"/>
          <w:szCs w:val="20"/>
        </w:rPr>
        <w:t xml:space="preserve"> использование увеличивающих устройств, имеющихся у обучающихся;</w:t>
      </w:r>
    </w:p>
    <w:p w:rsidR="00D228A1" w:rsidRPr="00D228A1" w:rsidRDefault="00D228A1" w:rsidP="00E9241A">
      <w:pPr>
        <w:spacing w:before="0" w:beforeAutospacing="0" w:after="0" w:afterAutospacing="0"/>
        <w:ind w:firstLine="709"/>
        <w:jc w:val="both"/>
        <w:rPr>
          <w:sz w:val="20"/>
          <w:szCs w:val="20"/>
        </w:rPr>
      </w:pPr>
      <w:r w:rsidRPr="00D228A1">
        <w:rPr>
          <w:sz w:val="20"/>
          <w:szCs w:val="20"/>
        </w:rPr>
        <w:t>в) для глухих и слабослышащих, с тяжелыми нарушениями речи: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имеется в наличии информационная система "Исток" для слабослышащих коллективного пользования;</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по их желанию испытания проводятся в электронной или письменной форме;</w:t>
      </w:r>
    </w:p>
    <w:p w:rsidR="00D228A1" w:rsidRPr="00D228A1" w:rsidRDefault="00D228A1" w:rsidP="00E9241A">
      <w:pPr>
        <w:spacing w:before="0" w:beforeAutospacing="0" w:after="0" w:afterAutospacing="0"/>
        <w:ind w:firstLine="709"/>
        <w:jc w:val="both"/>
        <w:rPr>
          <w:sz w:val="20"/>
          <w:szCs w:val="20"/>
        </w:rPr>
      </w:pPr>
      <w:r w:rsidRPr="00D228A1">
        <w:rPr>
          <w:sz w:val="20"/>
          <w:szCs w:val="20"/>
        </w:rPr>
        <w:t>г) для лиц с нарушениями опорно-двигательного аппарата:</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 тестовые и </w:t>
      </w:r>
      <w:proofErr w:type="spellStart"/>
      <w:r w:rsidRPr="00D228A1">
        <w:rPr>
          <w:sz w:val="20"/>
          <w:szCs w:val="20"/>
        </w:rPr>
        <w:t>тренинговые</w:t>
      </w:r>
      <w:proofErr w:type="spellEnd"/>
      <w:r w:rsidRPr="00D228A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по их желанию испытания проводятся в устной форме.</w:t>
      </w:r>
    </w:p>
    <w:p w:rsidR="00524D74" w:rsidRDefault="00D228A1" w:rsidP="00E9241A">
      <w:pPr>
        <w:spacing w:before="0" w:beforeAutospacing="0" w:after="0" w:afterAutospacing="0"/>
        <w:ind w:firstLine="709"/>
        <w:jc w:val="both"/>
        <w:rPr>
          <w:sz w:val="20"/>
          <w:szCs w:val="20"/>
        </w:rPr>
      </w:pPr>
      <w:r w:rsidRPr="00D228A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228A1" w:rsidRPr="00365321" w:rsidRDefault="00D228A1" w:rsidP="00E9241A">
      <w:pPr>
        <w:spacing w:before="0" w:beforeAutospacing="0" w:after="0" w:afterAutospacing="0"/>
        <w:ind w:firstLine="709"/>
        <w:jc w:val="both"/>
        <w:rPr>
          <w:b/>
          <w:sz w:val="20"/>
          <w:szCs w:val="20"/>
        </w:rPr>
      </w:pPr>
    </w:p>
    <w:p w:rsidR="00524D74" w:rsidRPr="00365321" w:rsidRDefault="00524D74" w:rsidP="00E9241A">
      <w:pPr>
        <w:spacing w:before="0" w:beforeAutospacing="0" w:after="0" w:afterAutospacing="0"/>
        <w:ind w:firstLine="709"/>
        <w:jc w:val="both"/>
        <w:rPr>
          <w:b/>
          <w:sz w:val="20"/>
          <w:szCs w:val="20"/>
        </w:rPr>
      </w:pPr>
      <w:r w:rsidRPr="00365321">
        <w:rPr>
          <w:b/>
          <w:sz w:val="20"/>
          <w:szCs w:val="20"/>
        </w:rPr>
        <w:t xml:space="preserve">6.4 Методические рекомендации по самостоятельной работе студентов </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524D74" w:rsidRPr="00365321" w:rsidRDefault="00524D74" w:rsidP="00524D74">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524D74" w:rsidRPr="00365321" w:rsidRDefault="00524D74" w:rsidP="00524D74">
      <w:pPr>
        <w:shd w:val="clear" w:color="auto" w:fill="FFFFFF"/>
        <w:tabs>
          <w:tab w:val="left" w:pos="984"/>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систематизация    и    закрепление    полученных    теоретических    знаний    и    практических навыков;</w:t>
      </w:r>
    </w:p>
    <w:p w:rsidR="00524D74" w:rsidRPr="00365321" w:rsidRDefault="00524D74" w:rsidP="00524D74">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524D74" w:rsidRPr="00365321" w:rsidRDefault="00524D74" w:rsidP="00524D74">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24D74" w:rsidRPr="00365321" w:rsidRDefault="00524D74" w:rsidP="00524D74">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524D74" w:rsidRPr="00365321" w:rsidRDefault="00524D74" w:rsidP="00524D7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524D74" w:rsidRPr="00365321" w:rsidRDefault="00524D74" w:rsidP="00524D7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524D74" w:rsidRPr="00365321" w:rsidRDefault="00524D74" w:rsidP="00524D74">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524D74" w:rsidRPr="00365321" w:rsidRDefault="00524D74" w:rsidP="00524D74">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524D74" w:rsidRPr="00365321" w:rsidRDefault="00524D74" w:rsidP="00524D7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524D74" w:rsidRPr="00365321" w:rsidRDefault="00524D74" w:rsidP="00524D7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524D74" w:rsidRPr="00365321" w:rsidRDefault="00524D74" w:rsidP="00524D74">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524D74" w:rsidRPr="00365321" w:rsidRDefault="00524D74" w:rsidP="00524D74">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524D74" w:rsidRPr="00365321" w:rsidRDefault="00524D74" w:rsidP="00524D74">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24D74" w:rsidRPr="00E32783" w:rsidRDefault="00524D74" w:rsidP="00E32783">
      <w:pPr>
        <w:tabs>
          <w:tab w:val="left" w:pos="993"/>
        </w:tabs>
        <w:spacing w:before="0" w:beforeAutospacing="0" w:after="0" w:afterAutospacing="0"/>
        <w:rPr>
          <w:b/>
          <w:sz w:val="20"/>
          <w:szCs w:val="20"/>
        </w:rPr>
      </w:pPr>
    </w:p>
    <w:p w:rsidR="00524D74" w:rsidRPr="00E32783" w:rsidRDefault="002C3B36" w:rsidP="00E32783">
      <w:pPr>
        <w:tabs>
          <w:tab w:val="left" w:pos="993"/>
        </w:tabs>
        <w:spacing w:before="0" w:beforeAutospacing="0" w:after="0" w:afterAutospacing="0"/>
        <w:ind w:firstLine="709"/>
        <w:rPr>
          <w:b/>
          <w:sz w:val="20"/>
          <w:szCs w:val="20"/>
        </w:rPr>
      </w:pPr>
      <w:r>
        <w:rPr>
          <w:b/>
          <w:sz w:val="20"/>
          <w:szCs w:val="20"/>
        </w:rPr>
        <w:t>7</w:t>
      </w:r>
      <w:r w:rsidR="00524D74" w:rsidRPr="00E32783">
        <w:rPr>
          <w:b/>
          <w:sz w:val="20"/>
          <w:szCs w:val="20"/>
        </w:rPr>
        <w:t>. Учебно-методическое и информационное обеспечение дисциплины</w:t>
      </w:r>
    </w:p>
    <w:p w:rsidR="00524D74" w:rsidRPr="00365321" w:rsidRDefault="002C3B36" w:rsidP="00524D74">
      <w:pPr>
        <w:tabs>
          <w:tab w:val="left" w:pos="993"/>
        </w:tabs>
        <w:spacing w:before="0" w:beforeAutospacing="0" w:after="0" w:afterAutospacing="0"/>
        <w:ind w:firstLine="709"/>
        <w:rPr>
          <w:b/>
          <w:sz w:val="20"/>
          <w:szCs w:val="20"/>
        </w:rPr>
      </w:pPr>
      <w:r>
        <w:rPr>
          <w:b/>
          <w:sz w:val="20"/>
          <w:szCs w:val="20"/>
        </w:rPr>
        <w:t>7</w:t>
      </w:r>
      <w:r w:rsidR="00524D74" w:rsidRPr="00365321">
        <w:rPr>
          <w:b/>
          <w:sz w:val="20"/>
          <w:szCs w:val="20"/>
        </w:rPr>
        <w:t xml:space="preserve">.1. Рекомендуемая литература </w:t>
      </w:r>
    </w:p>
    <w:p w:rsidR="00524D74" w:rsidRPr="00365321" w:rsidRDefault="00524D74" w:rsidP="00524D74">
      <w:pPr>
        <w:tabs>
          <w:tab w:val="left" w:pos="993"/>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 xml:space="preserve">1. Федеральный закон «О беженцах» от 19 февраля 1993 г. № 4528-1 </w:t>
      </w:r>
      <w:r w:rsidRPr="00365321">
        <w:rPr>
          <w:rFonts w:eastAsia="Times New Roman"/>
          <w:sz w:val="20"/>
          <w:szCs w:val="20"/>
        </w:rPr>
        <w:t>(ред. от 26.07.2019) //"Российская газета", N 126, 03.06.1997</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2. Федеральный закон от 24 мая 1999 г. N 99-ФЗ «О государственной политике Российской Федерации в отношении соотечественников за рубежом»</w:t>
      </w:r>
      <w:r w:rsidRPr="00365321">
        <w:rPr>
          <w:rFonts w:eastAsia="Times New Roman"/>
          <w:sz w:val="20"/>
          <w:szCs w:val="20"/>
        </w:rPr>
        <w:t xml:space="preserve"> (ред. от 23.07.2013) // СЗ РФ, 31.05.1999, N 22, ст. 2670.</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 xml:space="preserve">3. Федеральный закон </w:t>
      </w:r>
      <w:r w:rsidRPr="00365321">
        <w:rPr>
          <w:rFonts w:eastAsia="Times New Roman"/>
          <w:sz w:val="20"/>
          <w:szCs w:val="20"/>
        </w:rPr>
        <w:t xml:space="preserve">от 25.07.2002 N 115-ФЗ (ред. от 27.12.2019) </w:t>
      </w:r>
      <w:r w:rsidRPr="00365321">
        <w:rPr>
          <w:sz w:val="20"/>
          <w:szCs w:val="20"/>
        </w:rPr>
        <w:t xml:space="preserve"> «О правовом положении иностранных граждан в Российской Федерации».//</w:t>
      </w:r>
      <w:r w:rsidRPr="00365321">
        <w:rPr>
          <w:rFonts w:eastAsia="Times New Roman"/>
          <w:sz w:val="20"/>
          <w:szCs w:val="20"/>
        </w:rPr>
        <w:t xml:space="preserve"> СЗ РФ, 29.07.2002, N 30, ст. 3032</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NewRoman"/>
          <w:sz w:val="20"/>
          <w:szCs w:val="20"/>
        </w:rPr>
      </w:pPr>
      <w:r w:rsidRPr="00365321">
        <w:rPr>
          <w:rFonts w:eastAsia="TimesNewRoman"/>
          <w:sz w:val="20"/>
          <w:szCs w:val="20"/>
        </w:rPr>
        <w:t xml:space="preserve">4. Федеральный закон от 18 июля 2006 г. № 109-ФЗ «О миграционном учете иностранных граждан и лиц без гражданства в Российской Федерации» </w:t>
      </w:r>
      <w:r w:rsidRPr="00365321">
        <w:rPr>
          <w:rFonts w:eastAsia="Times New Roman"/>
          <w:sz w:val="20"/>
          <w:szCs w:val="20"/>
        </w:rPr>
        <w:t>(ред. от 01.05.2019) // Собрание законодательства РФ", 24.07.2006, N 30, ст. 3285</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rFonts w:eastAsia="TimesNewRoman"/>
          <w:sz w:val="20"/>
          <w:szCs w:val="20"/>
        </w:rPr>
        <w:t>5. Федеральный закон от 15 августа 1996 г. № 114-ФЗ "О порядке выезда из Российской Федерации и въезда в Российскую Федерацию"</w:t>
      </w:r>
      <w:r w:rsidRPr="00365321">
        <w:rPr>
          <w:rFonts w:eastAsia="Times New Roman"/>
          <w:sz w:val="20"/>
          <w:szCs w:val="20"/>
        </w:rPr>
        <w:t>(ред. от 16.12.2019) // Собрание законодательства РФ", 19.08.1996, N 34, ст. 4029</w:t>
      </w:r>
    </w:p>
    <w:p w:rsidR="00524D74" w:rsidRPr="00365321" w:rsidRDefault="00524D74" w:rsidP="00524D74">
      <w:pPr>
        <w:tabs>
          <w:tab w:val="left" w:pos="993"/>
          <w:tab w:val="left" w:pos="1080"/>
        </w:tabs>
        <w:suppressAutoHyphens/>
        <w:spacing w:before="0" w:beforeAutospacing="0" w:after="0" w:afterAutospacing="0"/>
        <w:ind w:firstLine="709"/>
        <w:jc w:val="both"/>
        <w:rPr>
          <w:b/>
          <w:sz w:val="20"/>
          <w:szCs w:val="20"/>
        </w:rPr>
      </w:pPr>
    </w:p>
    <w:p w:rsidR="00524D74" w:rsidRPr="00365321" w:rsidRDefault="00524D74" w:rsidP="00524D74">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C61FD9" w:rsidRPr="00C61FD9" w:rsidRDefault="00C61FD9" w:rsidP="00C61FD9">
      <w:pPr>
        <w:pStyle w:val="affffffffff0"/>
        <w:numPr>
          <w:ilvl w:val="0"/>
          <w:numId w:val="80"/>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Бажанов А.В. Права, свободы и обязанности иностранных граждан в Российской Федерации. [Электронный ресурс]: рабочий учебник / Бажанов А.В. - 2022. - http://library.roweb.online</w:t>
      </w:r>
    </w:p>
    <w:p w:rsidR="00C61FD9" w:rsidRPr="00C61FD9" w:rsidRDefault="00C61FD9" w:rsidP="00C61FD9">
      <w:pPr>
        <w:pStyle w:val="affffffffff0"/>
        <w:numPr>
          <w:ilvl w:val="0"/>
          <w:numId w:val="80"/>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Бажанов А.В. Правовой статус беженцев и лиц, получивших политическое убежище в Российской Федерации и соотечественников, проживающих за рубежом. [Электронный ресурс]: рабочий учебник / Бажанов А.В. - 2022. - http://library.roweb.online</w:t>
      </w:r>
    </w:p>
    <w:p w:rsidR="00C61FD9" w:rsidRPr="00C61FD9" w:rsidRDefault="00C61FD9" w:rsidP="00C61FD9">
      <w:pPr>
        <w:pStyle w:val="affffffffff0"/>
        <w:numPr>
          <w:ilvl w:val="0"/>
          <w:numId w:val="80"/>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Бажанов А.В. Правовые основы статуса иностранных граждан в Российской Федерации.</w:t>
      </w:r>
    </w:p>
    <w:p w:rsidR="00C61FD9" w:rsidRPr="00C61FD9" w:rsidRDefault="00C61FD9" w:rsidP="00C61FD9">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 xml:space="preserve"> [Электронный ресурс]: рабочий учебник / Бажанов А.В. - 2022</w:t>
      </w:r>
      <w:r>
        <w:rPr>
          <w:rFonts w:ascii="Times New Roman" w:eastAsia="Times New Roman" w:hAnsi="Times New Roman" w:cs="Times New Roman"/>
          <w:sz w:val="20"/>
          <w:szCs w:val="20"/>
        </w:rPr>
        <w:t>. - http://library.roweb.online</w:t>
      </w:r>
    </w:p>
    <w:p w:rsidR="00C61FD9" w:rsidRDefault="00C61FD9" w:rsidP="00C61FD9">
      <w:pPr>
        <w:tabs>
          <w:tab w:val="left" w:pos="993"/>
          <w:tab w:val="left" w:pos="1080"/>
        </w:tabs>
        <w:suppressAutoHyphens/>
        <w:spacing w:before="0" w:beforeAutospacing="0" w:after="0" w:afterAutospacing="0"/>
        <w:ind w:firstLine="709"/>
        <w:jc w:val="both"/>
        <w:rPr>
          <w:rFonts w:eastAsia="Times New Roman"/>
          <w:b/>
          <w:sz w:val="20"/>
          <w:szCs w:val="20"/>
        </w:rPr>
      </w:pPr>
    </w:p>
    <w:p w:rsidR="00524D74" w:rsidRPr="00C61FD9" w:rsidRDefault="00C61FD9" w:rsidP="00C61FD9">
      <w:pPr>
        <w:tabs>
          <w:tab w:val="left" w:pos="993"/>
          <w:tab w:val="left" w:pos="1080"/>
        </w:tabs>
        <w:suppressAutoHyphens/>
        <w:spacing w:before="0" w:beforeAutospacing="0" w:after="0" w:afterAutospacing="0"/>
        <w:ind w:firstLine="709"/>
        <w:jc w:val="both"/>
        <w:rPr>
          <w:rFonts w:eastAsia="Times New Roman"/>
          <w:b/>
          <w:sz w:val="20"/>
          <w:szCs w:val="20"/>
        </w:rPr>
      </w:pPr>
      <w:r w:rsidRPr="00C61FD9">
        <w:rPr>
          <w:rFonts w:eastAsia="Times New Roman"/>
          <w:b/>
          <w:sz w:val="20"/>
          <w:szCs w:val="20"/>
        </w:rPr>
        <w:t>Д</w:t>
      </w:r>
      <w:r w:rsidR="00524D74" w:rsidRPr="00365321">
        <w:rPr>
          <w:b/>
          <w:sz w:val="20"/>
          <w:szCs w:val="20"/>
        </w:rPr>
        <w:t>ополнительная литература</w:t>
      </w:r>
    </w:p>
    <w:p w:rsidR="00524D74" w:rsidRPr="00C61FD9" w:rsidRDefault="00524D74" w:rsidP="00C61FD9">
      <w:pPr>
        <w:pStyle w:val="affffffffff0"/>
        <w:numPr>
          <w:ilvl w:val="0"/>
          <w:numId w:val="81"/>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 xml:space="preserve">Ефремова, О. Н. Комментарий к Федеральному закону от 25 июля 2002 г. № 115-ФЗ «О правовом положении иностранных граждан в Российской Федерации» (3-е издание переработанное и дополненное) / О. Н. Ефремова, Е. А. </w:t>
      </w:r>
      <w:proofErr w:type="spellStart"/>
      <w:r w:rsidRPr="00C61FD9">
        <w:rPr>
          <w:rFonts w:ascii="Times New Roman" w:eastAsia="Times New Roman" w:hAnsi="Times New Roman" w:cs="Times New Roman"/>
          <w:sz w:val="20"/>
          <w:szCs w:val="20"/>
        </w:rPr>
        <w:t>Бевзюк</w:t>
      </w:r>
      <w:proofErr w:type="spellEnd"/>
      <w:r w:rsidRPr="00C61FD9">
        <w:rPr>
          <w:rFonts w:ascii="Times New Roman" w:eastAsia="Times New Roman" w:hAnsi="Times New Roman" w:cs="Times New Roman"/>
          <w:sz w:val="20"/>
          <w:szCs w:val="20"/>
        </w:rPr>
        <w:t xml:space="preserve">; под редакцией А. Е. Епифанов, В. М. Абдрашитов. — Саратов: Ай Пи Эр Медиа, 2015. — 254 c. — ISBN 2227-8397. — Текст: электронный // Электронно-библиотечная система IPR BOOKS: [сайт]. — URL: </w:t>
      </w:r>
      <w:hyperlink r:id="rId6" w:history="1">
        <w:r w:rsidRPr="00C61FD9">
          <w:rPr>
            <w:rStyle w:val="af1"/>
            <w:rFonts w:ascii="Times New Roman" w:eastAsia="Times New Roman" w:hAnsi="Times New Roman" w:cs="Times New Roman"/>
            <w:sz w:val="20"/>
            <w:szCs w:val="20"/>
          </w:rPr>
          <w:t>http://www.iprbookshop.ru/49159.html</w:t>
        </w:r>
      </w:hyperlink>
    </w:p>
    <w:p w:rsidR="00524D74" w:rsidRPr="00C61FD9" w:rsidRDefault="00524D74" w:rsidP="00C61FD9">
      <w:pPr>
        <w:tabs>
          <w:tab w:val="left" w:pos="993"/>
          <w:tab w:val="left" w:pos="1080"/>
        </w:tabs>
        <w:suppressAutoHyphens/>
        <w:spacing w:before="0" w:beforeAutospacing="0" w:after="0" w:afterAutospacing="0"/>
        <w:ind w:left="709"/>
        <w:jc w:val="both"/>
        <w:rPr>
          <w:b/>
          <w:sz w:val="20"/>
          <w:szCs w:val="20"/>
        </w:rPr>
      </w:pPr>
    </w:p>
    <w:p w:rsidR="00524D74" w:rsidRPr="00365321" w:rsidRDefault="002C3B36" w:rsidP="00524D74">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524D74" w:rsidRPr="00365321">
        <w:rPr>
          <w:b/>
          <w:sz w:val="20"/>
          <w:szCs w:val="20"/>
        </w:rPr>
        <w:t>.2. Ресурсы информационно-телекоммуникационной сети «Интернет»</w:t>
      </w:r>
    </w:p>
    <w:p w:rsidR="00524D74" w:rsidRPr="00365321" w:rsidRDefault="00524D74" w:rsidP="00524D74">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Портал о социальной работе: http://soc-work.ru/;</w:t>
      </w:r>
    </w:p>
    <w:p w:rsidR="00524D74" w:rsidRPr="00365321" w:rsidRDefault="00524D74" w:rsidP="00524D74">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Портал «Социология по-новому»: http://socioline.ru/;</w:t>
      </w:r>
    </w:p>
    <w:p w:rsidR="00524D74" w:rsidRPr="00365321" w:rsidRDefault="00524D74" w:rsidP="00524D74">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Сайт социологического факультета МГУ им. Ломоносова: http://www.socio.msu.ru/;</w:t>
      </w:r>
    </w:p>
    <w:p w:rsidR="00524D74" w:rsidRPr="00365321" w:rsidRDefault="00524D74" w:rsidP="00524D74">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Электронный ресурс: Русский Гуманитарный Интернет-Университет (РГИУ): http://sbiblio.com/.</w:t>
      </w:r>
    </w:p>
    <w:p w:rsidR="008D6D95" w:rsidRDefault="008D6D95" w:rsidP="00E32783">
      <w:pPr>
        <w:tabs>
          <w:tab w:val="left" w:pos="993"/>
          <w:tab w:val="left" w:pos="1080"/>
        </w:tabs>
        <w:suppressAutoHyphens/>
        <w:spacing w:before="0" w:beforeAutospacing="0" w:after="0" w:afterAutospacing="0"/>
        <w:ind w:firstLine="709"/>
        <w:jc w:val="both"/>
        <w:rPr>
          <w:b/>
          <w:sz w:val="20"/>
          <w:szCs w:val="20"/>
        </w:rPr>
      </w:pPr>
    </w:p>
    <w:p w:rsidR="008D6D95" w:rsidRDefault="002C3B36" w:rsidP="008D6D95">
      <w:pPr>
        <w:spacing w:before="0" w:beforeAutospacing="0" w:after="0" w:afterAutospacing="0"/>
        <w:ind w:firstLine="709"/>
        <w:jc w:val="both"/>
        <w:rPr>
          <w:b/>
          <w:sz w:val="20"/>
        </w:rPr>
      </w:pPr>
      <w:r>
        <w:rPr>
          <w:b/>
          <w:sz w:val="20"/>
        </w:rPr>
        <w:t>8</w:t>
      </w:r>
      <w:r w:rsidR="008D6D95">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D6D95" w:rsidRDefault="008D6D95" w:rsidP="008D6D95">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D6D95" w:rsidRDefault="008D6D95" w:rsidP="008D6D95">
      <w:pPr>
        <w:spacing w:before="0" w:beforeAutospacing="0" w:after="0" w:afterAutospacing="0"/>
        <w:ind w:firstLine="709"/>
        <w:jc w:val="both"/>
        <w:rPr>
          <w:sz w:val="20"/>
        </w:rPr>
      </w:pPr>
      <w:r>
        <w:rPr>
          <w:sz w:val="20"/>
        </w:rPr>
        <w:t xml:space="preserve">- </w:t>
      </w:r>
      <w:r w:rsidR="00970DE2" w:rsidRPr="00970DE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D6D95" w:rsidRDefault="008D6D95" w:rsidP="008D6D95">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24D74" w:rsidRPr="008119F7" w:rsidRDefault="008D6D95" w:rsidP="008D6D9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524D74" w:rsidRPr="008119F7" w:rsidRDefault="00524D74" w:rsidP="00524D7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Лицензионное программное обеспечение (в том числе, отечественного производства):</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Операционная система </w:t>
      </w:r>
      <w:r w:rsidRPr="008119F7">
        <w:rPr>
          <w:sz w:val="20"/>
          <w:szCs w:val="20"/>
          <w:lang w:val="en-US"/>
        </w:rPr>
        <w:t>Windows</w:t>
      </w:r>
      <w:r w:rsidRPr="008119F7">
        <w:rPr>
          <w:sz w:val="20"/>
          <w:szCs w:val="20"/>
        </w:rPr>
        <w:t xml:space="preserve"> </w:t>
      </w:r>
      <w:r w:rsidRPr="008119F7">
        <w:rPr>
          <w:sz w:val="20"/>
          <w:szCs w:val="20"/>
          <w:lang w:val="en-US"/>
        </w:rPr>
        <w:t>Professional</w:t>
      </w:r>
      <w:r w:rsidRPr="008119F7">
        <w:rPr>
          <w:sz w:val="20"/>
          <w:szCs w:val="20"/>
        </w:rPr>
        <w:t xml:space="preserve"> 10</w:t>
      </w:r>
    </w:p>
    <w:p w:rsidR="00524D74" w:rsidRPr="008119F7" w:rsidRDefault="00524D74" w:rsidP="00524D74">
      <w:pPr>
        <w:spacing w:before="0" w:beforeAutospacing="0" w:after="0" w:afterAutospacing="0"/>
        <w:ind w:firstLine="709"/>
        <w:rPr>
          <w:sz w:val="20"/>
          <w:szCs w:val="20"/>
        </w:rPr>
      </w:pPr>
      <w:r w:rsidRPr="008119F7">
        <w:rPr>
          <w:sz w:val="20"/>
          <w:szCs w:val="20"/>
        </w:rPr>
        <w:t>ПО браузер – приложение операционной системы, предназначенное для просмотра Web-страниц</w:t>
      </w:r>
    </w:p>
    <w:p w:rsidR="00524D74" w:rsidRPr="008119F7" w:rsidRDefault="00524D74" w:rsidP="00524D74">
      <w:pPr>
        <w:spacing w:before="0" w:beforeAutospacing="0" w:after="0" w:afterAutospacing="0"/>
        <w:ind w:firstLine="709"/>
        <w:rPr>
          <w:sz w:val="20"/>
          <w:szCs w:val="20"/>
        </w:rPr>
      </w:pPr>
      <w:r w:rsidRPr="008119F7">
        <w:rPr>
          <w:sz w:val="20"/>
          <w:szCs w:val="20"/>
        </w:rPr>
        <w:t>Платформа проведения аттестационных процедур с использованием каналов связи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Платформа проведения </w:t>
      </w:r>
      <w:proofErr w:type="spellStart"/>
      <w:r w:rsidRPr="008119F7">
        <w:rPr>
          <w:sz w:val="20"/>
          <w:szCs w:val="20"/>
        </w:rPr>
        <w:t>вебинаров</w:t>
      </w:r>
      <w:proofErr w:type="spellEnd"/>
      <w:r w:rsidRPr="008119F7">
        <w:rPr>
          <w:sz w:val="20"/>
          <w:szCs w:val="20"/>
        </w:rPr>
        <w:t xml:space="preserve">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Информационная технология. Онлайн тестирование цифровой платформы </w:t>
      </w:r>
      <w:proofErr w:type="spellStart"/>
      <w:r w:rsidRPr="008119F7">
        <w:rPr>
          <w:sz w:val="20"/>
          <w:szCs w:val="20"/>
        </w:rPr>
        <w:t>Ровеб</w:t>
      </w:r>
      <w:proofErr w:type="spellEnd"/>
      <w:r w:rsidRPr="008119F7">
        <w:rPr>
          <w:sz w:val="20"/>
          <w:szCs w:val="20"/>
        </w:rPr>
        <w:t xml:space="preserve">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Электронный информационный ресурс «Личная студия обучающегося» (отечественное ПО)</w:t>
      </w:r>
    </w:p>
    <w:p w:rsidR="00524D74" w:rsidRPr="008119F7" w:rsidRDefault="00524D74" w:rsidP="00524D7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Свободно распространяемое программное обеспечение (в том числе отечественного производства):</w:t>
      </w:r>
    </w:p>
    <w:p w:rsidR="00524D74" w:rsidRPr="008119F7" w:rsidRDefault="00524D74" w:rsidP="00524D74">
      <w:pPr>
        <w:spacing w:before="0" w:beforeAutospacing="0" w:after="0" w:afterAutospacing="0"/>
        <w:ind w:firstLine="709"/>
        <w:rPr>
          <w:sz w:val="20"/>
          <w:szCs w:val="20"/>
        </w:rPr>
      </w:pPr>
      <w:r w:rsidRPr="008119F7">
        <w:rPr>
          <w:sz w:val="20"/>
          <w:szCs w:val="20"/>
        </w:rPr>
        <w:t>Мой Офис Веб-редакторы https://edit.myoffice.ru (отечественное ПО)</w:t>
      </w:r>
    </w:p>
    <w:p w:rsidR="00524D74" w:rsidRPr="008119F7" w:rsidRDefault="00524D74" w:rsidP="00524D74">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Calc. </w:t>
      </w:r>
    </w:p>
    <w:p w:rsidR="00524D74" w:rsidRPr="008119F7" w:rsidRDefault="00843437" w:rsidP="00524D74">
      <w:pPr>
        <w:spacing w:before="0" w:beforeAutospacing="0" w:after="0" w:afterAutospacing="0"/>
        <w:ind w:firstLine="709"/>
        <w:rPr>
          <w:sz w:val="20"/>
          <w:szCs w:val="20"/>
          <w:lang w:val="en-US"/>
        </w:rPr>
      </w:pPr>
      <w:hyperlink r:id="rId7" w:history="1">
        <w:r w:rsidR="00524D74" w:rsidRPr="008119F7">
          <w:rPr>
            <w:sz w:val="20"/>
            <w:szCs w:val="20"/>
            <w:lang w:val="en-US"/>
          </w:rPr>
          <w:t>http://qsp.su/tools/onlinehelp/about_license_gpl_russian.html</w:t>
        </w:r>
      </w:hyperlink>
      <w:r w:rsidR="00524D74" w:rsidRPr="008119F7">
        <w:rPr>
          <w:sz w:val="20"/>
          <w:szCs w:val="20"/>
          <w:lang w:val="en-US"/>
        </w:rPr>
        <w:t xml:space="preserve"> </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ПО </w:t>
      </w:r>
      <w:proofErr w:type="spellStart"/>
      <w:r w:rsidRPr="008119F7">
        <w:rPr>
          <w:sz w:val="20"/>
          <w:szCs w:val="20"/>
        </w:rPr>
        <w:t>OpenOffice.Org.Base</w:t>
      </w:r>
      <w:proofErr w:type="spellEnd"/>
    </w:p>
    <w:p w:rsidR="00524D74" w:rsidRPr="008119F7" w:rsidRDefault="00843437" w:rsidP="00524D74">
      <w:pPr>
        <w:spacing w:before="0" w:beforeAutospacing="0" w:after="0" w:afterAutospacing="0"/>
        <w:ind w:firstLine="709"/>
        <w:rPr>
          <w:sz w:val="20"/>
          <w:szCs w:val="20"/>
        </w:rPr>
      </w:pPr>
      <w:hyperlink r:id="rId8" w:history="1">
        <w:r w:rsidR="00524D74" w:rsidRPr="008119F7">
          <w:rPr>
            <w:sz w:val="20"/>
            <w:szCs w:val="20"/>
          </w:rPr>
          <w:t>http://qsp.su/tools/onlinehelp/about_license_gpl_russian.html</w:t>
        </w:r>
      </w:hyperlink>
    </w:p>
    <w:p w:rsidR="00524D74" w:rsidRPr="008119F7" w:rsidRDefault="00524D74" w:rsidP="00524D74">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w:t>
      </w:r>
      <w:proofErr w:type="spellStart"/>
      <w:r w:rsidRPr="008119F7">
        <w:rPr>
          <w:sz w:val="20"/>
          <w:szCs w:val="20"/>
          <w:lang w:val="en-US"/>
        </w:rPr>
        <w:t>OpenOffice.org.Impress</w:t>
      </w:r>
      <w:proofErr w:type="spellEnd"/>
      <w:r w:rsidRPr="008119F7">
        <w:rPr>
          <w:sz w:val="20"/>
          <w:szCs w:val="20"/>
          <w:lang w:val="en-US"/>
        </w:rPr>
        <w:t xml:space="preserve"> </w:t>
      </w:r>
    </w:p>
    <w:p w:rsidR="00524D74" w:rsidRPr="008119F7" w:rsidRDefault="00843437" w:rsidP="00524D74">
      <w:pPr>
        <w:spacing w:before="0" w:beforeAutospacing="0" w:after="0" w:afterAutospacing="0"/>
        <w:ind w:firstLine="709"/>
        <w:rPr>
          <w:sz w:val="20"/>
          <w:szCs w:val="20"/>
          <w:lang w:val="en-US"/>
        </w:rPr>
      </w:pPr>
      <w:hyperlink r:id="rId9" w:history="1">
        <w:r w:rsidR="00524D74" w:rsidRPr="008119F7">
          <w:rPr>
            <w:sz w:val="20"/>
            <w:szCs w:val="20"/>
            <w:lang w:val="en-US"/>
          </w:rPr>
          <w:t>http://qsp.su/tools/onlinehelp/about_license_gpl_russian.html</w:t>
        </w:r>
      </w:hyperlink>
      <w:r w:rsidR="00524D74" w:rsidRPr="008119F7">
        <w:rPr>
          <w:sz w:val="20"/>
          <w:szCs w:val="20"/>
          <w:lang w:val="en-US"/>
        </w:rPr>
        <w:t xml:space="preserve"> </w:t>
      </w:r>
    </w:p>
    <w:p w:rsidR="00524D74" w:rsidRPr="008119F7" w:rsidRDefault="00524D74" w:rsidP="00524D74">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Writer </w:t>
      </w:r>
    </w:p>
    <w:p w:rsidR="00524D74" w:rsidRPr="008119F7" w:rsidRDefault="00843437" w:rsidP="00524D74">
      <w:pPr>
        <w:spacing w:before="0" w:beforeAutospacing="0" w:after="0" w:afterAutospacing="0"/>
        <w:ind w:firstLine="709"/>
        <w:rPr>
          <w:sz w:val="20"/>
          <w:szCs w:val="20"/>
          <w:lang w:val="en-US"/>
        </w:rPr>
      </w:pPr>
      <w:hyperlink r:id="rId10" w:history="1">
        <w:r w:rsidR="00524D74" w:rsidRPr="008119F7">
          <w:rPr>
            <w:sz w:val="20"/>
            <w:szCs w:val="20"/>
            <w:lang w:val="en-US"/>
          </w:rPr>
          <w:t>http://qsp.su/tools/onlinehelp/about_license_gpl_russian.html</w:t>
        </w:r>
      </w:hyperlink>
    </w:p>
    <w:p w:rsidR="00524D74" w:rsidRPr="008119F7" w:rsidRDefault="00524D74" w:rsidP="00524D74">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 Office.org Draw</w:t>
      </w:r>
    </w:p>
    <w:p w:rsidR="00524D74" w:rsidRPr="008119F7" w:rsidRDefault="00843437" w:rsidP="00524D74">
      <w:pPr>
        <w:spacing w:before="0" w:beforeAutospacing="0" w:after="0" w:afterAutospacing="0"/>
        <w:ind w:firstLine="709"/>
        <w:rPr>
          <w:sz w:val="20"/>
          <w:szCs w:val="20"/>
          <w:lang w:val="en-US"/>
        </w:rPr>
      </w:pPr>
      <w:hyperlink r:id="rId11" w:history="1">
        <w:r w:rsidR="00524D74" w:rsidRPr="008119F7">
          <w:rPr>
            <w:sz w:val="20"/>
            <w:szCs w:val="20"/>
            <w:lang w:val="en-US"/>
          </w:rPr>
          <w:t>http://qsp.su/tools/onlinehelp/about_license_gpl_russian.html</w:t>
        </w:r>
      </w:hyperlink>
    </w:p>
    <w:p w:rsidR="00524D74" w:rsidRPr="008119F7" w:rsidRDefault="00524D74" w:rsidP="00524D74">
      <w:pPr>
        <w:spacing w:before="0" w:beforeAutospacing="0" w:after="0" w:afterAutospacing="0"/>
        <w:ind w:firstLine="709"/>
        <w:rPr>
          <w:sz w:val="20"/>
          <w:szCs w:val="20"/>
        </w:rPr>
      </w:pPr>
      <w:r w:rsidRPr="008119F7">
        <w:rPr>
          <w:sz w:val="20"/>
          <w:szCs w:val="20"/>
        </w:rPr>
        <w:t xml:space="preserve">ПО «Блокнот» - стандартное приложение операционной системы (MS </w:t>
      </w:r>
      <w:proofErr w:type="spellStart"/>
      <w:r w:rsidRPr="008119F7">
        <w:rPr>
          <w:sz w:val="20"/>
          <w:szCs w:val="20"/>
        </w:rPr>
        <w:t>Windows</w:t>
      </w:r>
      <w:proofErr w:type="spellEnd"/>
      <w:r w:rsidRPr="008119F7">
        <w:rPr>
          <w:sz w:val="20"/>
          <w:szCs w:val="20"/>
        </w:rPr>
        <w:t xml:space="preserve">, </w:t>
      </w:r>
      <w:proofErr w:type="spellStart"/>
      <w:r w:rsidRPr="008119F7">
        <w:rPr>
          <w:sz w:val="20"/>
          <w:szCs w:val="20"/>
        </w:rPr>
        <w:t>Android</w:t>
      </w:r>
      <w:proofErr w:type="spellEnd"/>
      <w:r w:rsidRPr="008119F7">
        <w:rPr>
          <w:sz w:val="20"/>
          <w:szCs w:val="20"/>
        </w:rPr>
        <w:t xml:space="preserve"> и т.д.), </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предназначенное для работы с текстами;  </w:t>
      </w:r>
    </w:p>
    <w:p w:rsidR="00524D74" w:rsidRPr="008119F7" w:rsidRDefault="00524D74" w:rsidP="00524D7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Современные профессиональные базы данных:</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Реестр профессиональных стандартов https://profstandart.rosmintrud.ru/obshchiy-informatsionnyy-blok/natsionalnyy-reestr-professionalnykh-standartov/reestr-professionalnykh-standartov/ </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Реестр студентов/ординаторов/аспирантов/ассистентов-стажеров https://www.mos.ru/karta-moskvicha/services-proverka-grazhdanina-v-reestre-studentov/ </w:t>
      </w:r>
    </w:p>
    <w:p w:rsidR="00A90145" w:rsidRPr="00A90145" w:rsidRDefault="00A90145" w:rsidP="00A90145">
      <w:pPr>
        <w:spacing w:before="0" w:beforeAutospacing="0" w:after="0" w:afterAutospacing="0"/>
        <w:ind w:firstLine="709"/>
        <w:rPr>
          <w:sz w:val="20"/>
          <w:szCs w:val="20"/>
        </w:rPr>
      </w:pPr>
      <w:r w:rsidRPr="00A90145">
        <w:rPr>
          <w:sz w:val="20"/>
          <w:szCs w:val="20"/>
        </w:rPr>
        <w:t>Общероссийская общественная организация «Ассоциация Юристов России» - http://www.alrf.ru/</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Федеральная палата адвокатов- http://fparf.ru </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Адвокатская палата города Москвы- http://www.advokatymoscow.ru </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Министерство внутренних дел Российской Федерации - https://мвд.рф </w:t>
      </w:r>
    </w:p>
    <w:p w:rsidR="00A90145" w:rsidRDefault="00A90145" w:rsidP="00A90145">
      <w:pPr>
        <w:spacing w:before="0" w:beforeAutospacing="0" w:after="0" w:afterAutospacing="0"/>
        <w:ind w:firstLine="709"/>
        <w:rPr>
          <w:sz w:val="20"/>
          <w:szCs w:val="20"/>
        </w:rPr>
      </w:pPr>
      <w:r w:rsidRPr="00A90145">
        <w:rPr>
          <w:sz w:val="20"/>
          <w:szCs w:val="20"/>
        </w:rPr>
        <w:t xml:space="preserve">Генеральная прокуратура РФ - </w:t>
      </w:r>
      <w:hyperlink r:id="rId12" w:history="1">
        <w:r w:rsidRPr="006447E1">
          <w:rPr>
            <w:rStyle w:val="af1"/>
            <w:sz w:val="20"/>
            <w:szCs w:val="20"/>
          </w:rPr>
          <w:t>https://genproc.gov.ru</w:t>
        </w:r>
      </w:hyperlink>
      <w:r w:rsidRPr="00A90145">
        <w:rPr>
          <w:sz w:val="20"/>
          <w:szCs w:val="20"/>
        </w:rPr>
        <w:t xml:space="preserve"> </w:t>
      </w:r>
    </w:p>
    <w:p w:rsidR="00524D74" w:rsidRPr="008119F7" w:rsidRDefault="00524D74" w:rsidP="00A90145">
      <w:pPr>
        <w:spacing w:before="0" w:beforeAutospacing="0" w:after="0" w:afterAutospacing="0"/>
        <w:ind w:firstLine="709"/>
        <w:rPr>
          <w:sz w:val="20"/>
          <w:szCs w:val="20"/>
        </w:rPr>
      </w:pPr>
      <w:r w:rsidRPr="008119F7">
        <w:rPr>
          <w:sz w:val="20"/>
          <w:szCs w:val="20"/>
        </w:rPr>
        <w:t>Главное управление по вопросам миграции - https://проверки.гувм.мвд.рф</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Научная электронная библиотека. </w:t>
      </w:r>
      <w:hyperlink r:id="rId13" w:history="1">
        <w:r w:rsidRPr="008119F7">
          <w:rPr>
            <w:sz w:val="20"/>
            <w:szCs w:val="20"/>
          </w:rPr>
          <w:t>http://elibrary.ru</w:t>
        </w:r>
      </w:hyperlink>
    </w:p>
    <w:p w:rsidR="00524D74" w:rsidRPr="008119F7" w:rsidRDefault="00524D74" w:rsidP="00524D74">
      <w:pPr>
        <w:spacing w:before="0" w:beforeAutospacing="0" w:after="0" w:afterAutospacing="0"/>
        <w:ind w:firstLine="709"/>
        <w:rPr>
          <w:sz w:val="20"/>
          <w:szCs w:val="20"/>
        </w:rPr>
      </w:pPr>
      <w:r w:rsidRPr="008119F7">
        <w:rPr>
          <w:sz w:val="20"/>
          <w:szCs w:val="20"/>
        </w:rPr>
        <w:t xml:space="preserve">Электронно-библиотечная система </w:t>
      </w:r>
      <w:proofErr w:type="spellStart"/>
      <w:r w:rsidRPr="008119F7">
        <w:rPr>
          <w:sz w:val="20"/>
          <w:szCs w:val="20"/>
        </w:rPr>
        <w:t>IPRbooks</w:t>
      </w:r>
      <w:proofErr w:type="spellEnd"/>
      <w:r w:rsidRPr="008119F7">
        <w:rPr>
          <w:sz w:val="20"/>
          <w:szCs w:val="20"/>
        </w:rPr>
        <w:t xml:space="preserve"> (ЭБС </w:t>
      </w:r>
      <w:proofErr w:type="spellStart"/>
      <w:r w:rsidRPr="008119F7">
        <w:rPr>
          <w:sz w:val="20"/>
          <w:szCs w:val="20"/>
        </w:rPr>
        <w:t>IPRbooks</w:t>
      </w:r>
      <w:proofErr w:type="spellEnd"/>
      <w:r w:rsidRPr="008119F7">
        <w:rPr>
          <w:sz w:val="20"/>
          <w:szCs w:val="20"/>
        </w:rPr>
        <w:t>) – электронная библиотека по всем отраслям знаний http://www.iprbookshop.ru</w:t>
      </w:r>
    </w:p>
    <w:p w:rsidR="007A6659" w:rsidRPr="00D52134" w:rsidRDefault="007A6659" w:rsidP="007A66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7A6659" w:rsidRPr="0048691E" w:rsidRDefault="007A6659" w:rsidP="007A6659">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7A6659" w:rsidRPr="00D52134" w:rsidRDefault="007A6659" w:rsidP="007A6659">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524D74"/>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7701CE"/>
    <w:multiLevelType w:val="hybridMultilevel"/>
    <w:tmpl w:val="B74E9B70"/>
    <w:lvl w:ilvl="0" w:tplc="EEE8BFC0">
      <w:start w:val="1"/>
      <w:numFmt w:val="decimal"/>
      <w:lvlText w:val="%1"/>
      <w:lvlJc w:val="left"/>
      <w:pPr>
        <w:tabs>
          <w:tab w:val="num" w:pos="862"/>
        </w:tabs>
        <w:ind w:left="862" w:hanging="360"/>
      </w:pPr>
      <w:rPr>
        <w:rFonts w:ascii="Times New Roman" w:hAnsi="Times New Roman" w:hint="default"/>
        <w:b w:val="0"/>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E85437D"/>
    <w:multiLevelType w:val="multilevel"/>
    <w:tmpl w:val="0E85437D"/>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AED2B6B"/>
    <w:multiLevelType w:val="multilevel"/>
    <w:tmpl w:val="1AED2B6B"/>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D9E601D"/>
    <w:multiLevelType w:val="hybridMultilevel"/>
    <w:tmpl w:val="12B6442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F6A5DF8"/>
    <w:multiLevelType w:val="multilevel"/>
    <w:tmpl w:val="1F6A5DF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1D4081B"/>
    <w:multiLevelType w:val="multilevel"/>
    <w:tmpl w:val="21D4081B"/>
    <w:lvl w:ilvl="0">
      <w:start w:val="1"/>
      <w:numFmt w:val="decimal"/>
      <w:lvlText w:val="%1."/>
      <w:lvlJc w:val="left"/>
      <w:pPr>
        <w:tabs>
          <w:tab w:val="num" w:pos="1233"/>
        </w:tabs>
        <w:ind w:left="1233" w:hanging="360"/>
      </w:pPr>
      <w:rPr>
        <w:b w:val="0"/>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7DD00E3"/>
    <w:multiLevelType w:val="multilevel"/>
    <w:tmpl w:val="27DD00E3"/>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8D64158"/>
    <w:multiLevelType w:val="multilevel"/>
    <w:tmpl w:val="28D64158"/>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B1A3E0F"/>
    <w:multiLevelType w:val="multilevel"/>
    <w:tmpl w:val="2B1A3E0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1F42CC1"/>
    <w:multiLevelType w:val="hybridMultilevel"/>
    <w:tmpl w:val="2ED85E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D5D47E7"/>
    <w:multiLevelType w:val="multilevel"/>
    <w:tmpl w:val="3D5D47E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233"/>
        </w:tabs>
        <w:ind w:left="1233" w:hanging="360"/>
      </w:pPr>
      <w:rPr>
        <w:rFonts w:ascii="Courier New" w:hAnsi="Courier New" w:hint="default"/>
      </w:rPr>
    </w:lvl>
    <w:lvl w:ilvl="2">
      <w:start w:val="1"/>
      <w:numFmt w:val="bullet"/>
      <w:lvlText w:val=""/>
      <w:lvlJc w:val="left"/>
      <w:pPr>
        <w:tabs>
          <w:tab w:val="num" w:pos="1953"/>
        </w:tabs>
        <w:ind w:left="1953" w:hanging="360"/>
      </w:pPr>
      <w:rPr>
        <w:rFonts w:ascii="Wingdings" w:hAnsi="Wingdings" w:hint="default"/>
      </w:rPr>
    </w:lvl>
    <w:lvl w:ilvl="3">
      <w:start w:val="1"/>
      <w:numFmt w:val="bullet"/>
      <w:lvlText w:val=""/>
      <w:lvlJc w:val="left"/>
      <w:pPr>
        <w:tabs>
          <w:tab w:val="num" w:pos="2673"/>
        </w:tabs>
        <w:ind w:left="2673" w:hanging="360"/>
      </w:pPr>
      <w:rPr>
        <w:rFonts w:ascii="Symbol" w:hAnsi="Symbol" w:hint="default"/>
      </w:rPr>
    </w:lvl>
    <w:lvl w:ilvl="4">
      <w:start w:val="1"/>
      <w:numFmt w:val="bullet"/>
      <w:lvlText w:val="o"/>
      <w:lvlJc w:val="left"/>
      <w:pPr>
        <w:tabs>
          <w:tab w:val="num" w:pos="3393"/>
        </w:tabs>
        <w:ind w:left="3393" w:hanging="360"/>
      </w:pPr>
      <w:rPr>
        <w:rFonts w:ascii="Courier New" w:hAnsi="Courier New" w:hint="default"/>
      </w:rPr>
    </w:lvl>
    <w:lvl w:ilvl="5">
      <w:start w:val="1"/>
      <w:numFmt w:val="bullet"/>
      <w:lvlText w:val=""/>
      <w:lvlJc w:val="left"/>
      <w:pPr>
        <w:tabs>
          <w:tab w:val="num" w:pos="4113"/>
        </w:tabs>
        <w:ind w:left="4113" w:hanging="360"/>
      </w:pPr>
      <w:rPr>
        <w:rFonts w:ascii="Wingdings" w:hAnsi="Wingdings" w:hint="default"/>
      </w:rPr>
    </w:lvl>
    <w:lvl w:ilvl="6">
      <w:start w:val="1"/>
      <w:numFmt w:val="bullet"/>
      <w:lvlText w:val=""/>
      <w:lvlJc w:val="left"/>
      <w:pPr>
        <w:tabs>
          <w:tab w:val="num" w:pos="4833"/>
        </w:tabs>
        <w:ind w:left="4833" w:hanging="360"/>
      </w:pPr>
      <w:rPr>
        <w:rFonts w:ascii="Symbol" w:hAnsi="Symbol" w:hint="default"/>
      </w:rPr>
    </w:lvl>
    <w:lvl w:ilvl="7">
      <w:start w:val="1"/>
      <w:numFmt w:val="bullet"/>
      <w:lvlText w:val="o"/>
      <w:lvlJc w:val="left"/>
      <w:pPr>
        <w:tabs>
          <w:tab w:val="num" w:pos="5553"/>
        </w:tabs>
        <w:ind w:left="5553" w:hanging="360"/>
      </w:pPr>
      <w:rPr>
        <w:rFonts w:ascii="Courier New" w:hAnsi="Courier New" w:hint="default"/>
      </w:rPr>
    </w:lvl>
    <w:lvl w:ilvl="8">
      <w:start w:val="1"/>
      <w:numFmt w:val="bullet"/>
      <w:lvlText w:val=""/>
      <w:lvlJc w:val="left"/>
      <w:pPr>
        <w:tabs>
          <w:tab w:val="num" w:pos="6273"/>
        </w:tabs>
        <w:ind w:left="6273" w:hanging="360"/>
      </w:pPr>
      <w:rPr>
        <w:rFonts w:ascii="Wingdings" w:hAnsi="Wingdings" w:hint="default"/>
      </w:rPr>
    </w:lvl>
  </w:abstractNum>
  <w:abstractNum w:abstractNumId="48"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9"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1494E73"/>
    <w:multiLevelType w:val="multilevel"/>
    <w:tmpl w:val="41494E73"/>
    <w:lvl w:ilvl="0">
      <w:start w:val="1"/>
      <w:numFmt w:val="decimal"/>
      <w:lvlText w:val="%1."/>
      <w:lvlJc w:val="left"/>
      <w:pPr>
        <w:tabs>
          <w:tab w:val="num" w:pos="1233"/>
        </w:tabs>
        <w:ind w:left="1233" w:hanging="360"/>
      </w:pPr>
      <w:rPr>
        <w:b w:val="0"/>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A462354"/>
    <w:multiLevelType w:val="hybridMultilevel"/>
    <w:tmpl w:val="C588AC0A"/>
    <w:lvl w:ilvl="0" w:tplc="A790CA30">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AA067A"/>
    <w:multiLevelType w:val="multilevel"/>
    <w:tmpl w:val="56AA067A"/>
    <w:lvl w:ilvl="0">
      <w:start w:val="1"/>
      <w:numFmt w:val="decimal"/>
      <w:lvlText w:val="%1."/>
      <w:lvlJc w:val="left"/>
      <w:pPr>
        <w:tabs>
          <w:tab w:val="num" w:pos="1233"/>
        </w:tabs>
        <w:ind w:left="1233" w:hanging="360"/>
      </w:pPr>
      <w:rPr>
        <w:b w:val="0"/>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6F8F1887"/>
    <w:multiLevelType w:val="multilevel"/>
    <w:tmpl w:val="6F8F1887"/>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AE87470"/>
    <w:multiLevelType w:val="multilevel"/>
    <w:tmpl w:val="7AE8747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3"/>
  </w:num>
  <w:num w:numId="16">
    <w:abstractNumId w:val="40"/>
  </w:num>
  <w:num w:numId="17">
    <w:abstractNumId w:val="65"/>
  </w:num>
  <w:num w:numId="18">
    <w:abstractNumId w:val="71"/>
  </w:num>
  <w:num w:numId="19">
    <w:abstractNumId w:val="66"/>
  </w:num>
  <w:num w:numId="20">
    <w:abstractNumId w:val="9"/>
  </w:num>
  <w:num w:numId="21">
    <w:abstractNumId w:val="12"/>
  </w:num>
  <w:num w:numId="22">
    <w:abstractNumId w:val="16"/>
  </w:num>
  <w:num w:numId="23">
    <w:abstractNumId w:val="19"/>
  </w:num>
  <w:num w:numId="24">
    <w:abstractNumId w:val="23"/>
  </w:num>
  <w:num w:numId="25">
    <w:abstractNumId w:val="25"/>
  </w:num>
  <w:num w:numId="26">
    <w:abstractNumId w:val="37"/>
  </w:num>
  <w:num w:numId="27">
    <w:abstractNumId w:val="45"/>
  </w:num>
  <w:num w:numId="28">
    <w:abstractNumId w:val="46"/>
  </w:num>
  <w:num w:numId="29">
    <w:abstractNumId w:val="52"/>
  </w:num>
  <w:num w:numId="30">
    <w:abstractNumId w:val="53"/>
  </w:num>
  <w:num w:numId="31">
    <w:abstractNumId w:val="61"/>
  </w:num>
  <w:num w:numId="32">
    <w:abstractNumId w:val="62"/>
  </w:num>
  <w:num w:numId="33">
    <w:abstractNumId w:val="68"/>
  </w:num>
  <w:num w:numId="34">
    <w:abstractNumId w:val="72"/>
  </w:num>
  <w:num w:numId="35">
    <w:abstractNumId w:val="77"/>
  </w:num>
  <w:num w:numId="36">
    <w:abstractNumId w:val="78"/>
  </w:num>
  <w:num w:numId="37">
    <w:abstractNumId w:val="59"/>
  </w:num>
  <w:num w:numId="38">
    <w:abstractNumId w:val="51"/>
  </w:num>
  <w:num w:numId="39">
    <w:abstractNumId w:val="10"/>
  </w:num>
  <w:num w:numId="40">
    <w:abstractNumId w:val="8"/>
  </w:num>
  <w:num w:numId="41">
    <w:abstractNumId w:val="48"/>
  </w:num>
  <w:num w:numId="42">
    <w:abstractNumId w:val="38"/>
  </w:num>
  <w:num w:numId="43">
    <w:abstractNumId w:val="49"/>
  </w:num>
  <w:num w:numId="44">
    <w:abstractNumId w:val="44"/>
  </w:num>
  <w:num w:numId="45">
    <w:abstractNumId w:val="13"/>
  </w:num>
  <w:num w:numId="46">
    <w:abstractNumId w:val="26"/>
  </w:num>
  <w:num w:numId="47">
    <w:abstractNumId w:val="54"/>
  </w:num>
  <w:num w:numId="48">
    <w:abstractNumId w:val="15"/>
  </w:num>
  <w:num w:numId="49">
    <w:abstractNumId w:val="43"/>
  </w:num>
  <w:num w:numId="50">
    <w:abstractNumId w:val="41"/>
  </w:num>
  <w:num w:numId="51">
    <w:abstractNumId w:val="32"/>
  </w:num>
  <w:num w:numId="52">
    <w:abstractNumId w:val="35"/>
  </w:num>
  <w:num w:numId="53">
    <w:abstractNumId w:val="28"/>
  </w:num>
  <w:num w:numId="54">
    <w:abstractNumId w:val="55"/>
  </w:num>
  <w:num w:numId="55">
    <w:abstractNumId w:val="6"/>
  </w:num>
  <w:num w:numId="56">
    <w:abstractNumId w:val="18"/>
  </w:num>
  <w:num w:numId="57">
    <w:abstractNumId w:val="20"/>
  </w:num>
  <w:num w:numId="58">
    <w:abstractNumId w:val="21"/>
  </w:num>
  <w:num w:numId="59">
    <w:abstractNumId w:val="56"/>
  </w:num>
  <w:num w:numId="60">
    <w:abstractNumId w:val="64"/>
  </w:num>
  <w:num w:numId="61">
    <w:abstractNumId w:val="76"/>
  </w:num>
  <w:num w:numId="62">
    <w:abstractNumId w:val="42"/>
  </w:num>
  <w:num w:numId="63">
    <w:abstractNumId w:val="70"/>
  </w:num>
  <w:num w:numId="64">
    <w:abstractNumId w:val="73"/>
  </w:num>
  <w:num w:numId="6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num>
  <w:num w:numId="68">
    <w:abstractNumId w:val="29"/>
  </w:num>
  <w:num w:numId="69">
    <w:abstractNumId w:val="69"/>
  </w:num>
  <w:num w:numId="70">
    <w:abstractNumId w:val="33"/>
  </w:num>
  <w:num w:numId="71">
    <w:abstractNumId w:val="50"/>
  </w:num>
  <w:num w:numId="72">
    <w:abstractNumId w:val="60"/>
  </w:num>
  <w:num w:numId="73">
    <w:abstractNumId w:val="30"/>
  </w:num>
  <w:num w:numId="74">
    <w:abstractNumId w:val="22"/>
  </w:num>
  <w:num w:numId="75">
    <w:abstractNumId w:val="34"/>
  </w:num>
  <w:num w:numId="76">
    <w:abstractNumId w:val="75"/>
  </w:num>
  <w:num w:numId="77">
    <w:abstractNumId w:val="36"/>
  </w:num>
  <w:num w:numId="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num>
  <w:num w:numId="80">
    <w:abstractNumId w:val="27"/>
  </w:num>
  <w:num w:numId="81">
    <w:abstractNumId w:val="3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16F7A"/>
    <w:rsid w:val="00036F81"/>
    <w:rsid w:val="000417C1"/>
    <w:rsid w:val="00063455"/>
    <w:rsid w:val="00077FC3"/>
    <w:rsid w:val="00080253"/>
    <w:rsid w:val="00115F50"/>
    <w:rsid w:val="00123C63"/>
    <w:rsid w:val="00133728"/>
    <w:rsid w:val="00165C42"/>
    <w:rsid w:val="001E775D"/>
    <w:rsid w:val="001F5317"/>
    <w:rsid w:val="002466FE"/>
    <w:rsid w:val="0026235D"/>
    <w:rsid w:val="002908BA"/>
    <w:rsid w:val="00297BC5"/>
    <w:rsid w:val="002C3B36"/>
    <w:rsid w:val="002D6007"/>
    <w:rsid w:val="002E660F"/>
    <w:rsid w:val="00390D97"/>
    <w:rsid w:val="003B19E7"/>
    <w:rsid w:val="003B3AB3"/>
    <w:rsid w:val="00412165"/>
    <w:rsid w:val="0043448A"/>
    <w:rsid w:val="00435998"/>
    <w:rsid w:val="00453DE3"/>
    <w:rsid w:val="004C5D7C"/>
    <w:rsid w:val="004E4FF8"/>
    <w:rsid w:val="005101C0"/>
    <w:rsid w:val="00510648"/>
    <w:rsid w:val="00524D74"/>
    <w:rsid w:val="005260DA"/>
    <w:rsid w:val="0061043F"/>
    <w:rsid w:val="0066141A"/>
    <w:rsid w:val="00674063"/>
    <w:rsid w:val="007010B2"/>
    <w:rsid w:val="00702859"/>
    <w:rsid w:val="007663B6"/>
    <w:rsid w:val="007A59F3"/>
    <w:rsid w:val="007A6659"/>
    <w:rsid w:val="007E35B3"/>
    <w:rsid w:val="007F1255"/>
    <w:rsid w:val="00827901"/>
    <w:rsid w:val="00841522"/>
    <w:rsid w:val="00843437"/>
    <w:rsid w:val="00851BE6"/>
    <w:rsid w:val="00857814"/>
    <w:rsid w:val="008C5BB4"/>
    <w:rsid w:val="008D6D95"/>
    <w:rsid w:val="00923FFC"/>
    <w:rsid w:val="00970959"/>
    <w:rsid w:val="00970DE2"/>
    <w:rsid w:val="00986055"/>
    <w:rsid w:val="00986B14"/>
    <w:rsid w:val="009E4664"/>
    <w:rsid w:val="00A37989"/>
    <w:rsid w:val="00A76440"/>
    <w:rsid w:val="00A90145"/>
    <w:rsid w:val="00B811EE"/>
    <w:rsid w:val="00BC75CD"/>
    <w:rsid w:val="00BD173D"/>
    <w:rsid w:val="00C61FD9"/>
    <w:rsid w:val="00C65BB4"/>
    <w:rsid w:val="00C70737"/>
    <w:rsid w:val="00CA6F83"/>
    <w:rsid w:val="00CB468F"/>
    <w:rsid w:val="00CB6A3E"/>
    <w:rsid w:val="00D02ACF"/>
    <w:rsid w:val="00D228A1"/>
    <w:rsid w:val="00DC01BD"/>
    <w:rsid w:val="00E32783"/>
    <w:rsid w:val="00E70D4B"/>
    <w:rsid w:val="00E771D6"/>
    <w:rsid w:val="00E9241A"/>
    <w:rsid w:val="00F0402A"/>
    <w:rsid w:val="00F231D8"/>
    <w:rsid w:val="00F25FD5"/>
    <w:rsid w:val="00F3023E"/>
    <w:rsid w:val="00F34B89"/>
    <w:rsid w:val="00F60A67"/>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2F074"/>
  <w15:docId w15:val="{726D3A98-6252-4AAE-8F6C-5D47A277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3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genproc.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915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5692</Words>
  <Characters>32446</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2022-10-24T13:31:00Z</cp:lastPrinted>
  <dcterms:created xsi:type="dcterms:W3CDTF">2023-04-21T06:32:00Z</dcterms:created>
  <dcterms:modified xsi:type="dcterms:W3CDTF">2023-04-24T14:04:00Z</dcterms:modified>
</cp:coreProperties>
</file>